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3E0" w:rsidRPr="00064040" w:rsidRDefault="00A563E0" w:rsidP="00D45FA9">
      <w:pPr>
        <w:pStyle w:val="a3"/>
        <w:spacing w:before="0" w:after="0"/>
        <w:ind w:left="6372"/>
        <w:rPr>
          <w:rFonts w:ascii="Times New Roman" w:hAnsi="Times New Roman" w:cs="Times New Roman"/>
          <w:bCs/>
        </w:rPr>
      </w:pPr>
      <w:r w:rsidRPr="00064040">
        <w:rPr>
          <w:rFonts w:ascii="Times New Roman" w:hAnsi="Times New Roman" w:cs="Times New Roman"/>
          <w:bCs/>
        </w:rPr>
        <w:t>УТВЕРЖДАЮ:</w:t>
      </w:r>
    </w:p>
    <w:p w:rsidR="004F1DF9" w:rsidRPr="00064040" w:rsidRDefault="004F1DF9" w:rsidP="00D45FA9">
      <w:pPr>
        <w:pStyle w:val="a3"/>
        <w:spacing w:before="0" w:after="0"/>
        <w:ind w:left="6372"/>
        <w:rPr>
          <w:rFonts w:ascii="Times New Roman" w:hAnsi="Times New Roman" w:cs="Times New Roman"/>
          <w:bCs/>
        </w:rPr>
      </w:pPr>
      <w:r w:rsidRPr="00064040">
        <w:rPr>
          <w:rFonts w:ascii="Times New Roman" w:hAnsi="Times New Roman" w:cs="Times New Roman"/>
          <w:bCs/>
        </w:rPr>
        <w:t>Первый заместитель</w:t>
      </w:r>
    </w:p>
    <w:p w:rsidR="00A563E0" w:rsidRPr="00064040" w:rsidRDefault="004F1DF9" w:rsidP="00D45FA9">
      <w:pPr>
        <w:pStyle w:val="a3"/>
        <w:spacing w:before="0" w:after="0"/>
        <w:ind w:left="6372"/>
        <w:rPr>
          <w:rFonts w:ascii="Times New Roman" w:hAnsi="Times New Roman" w:cs="Times New Roman"/>
          <w:bCs/>
        </w:rPr>
      </w:pPr>
      <w:r w:rsidRPr="00064040">
        <w:rPr>
          <w:rFonts w:ascii="Times New Roman" w:hAnsi="Times New Roman" w:cs="Times New Roman"/>
          <w:bCs/>
        </w:rPr>
        <w:t>г</w:t>
      </w:r>
      <w:r w:rsidR="00A563E0" w:rsidRPr="00064040">
        <w:rPr>
          <w:rFonts w:ascii="Times New Roman" w:hAnsi="Times New Roman" w:cs="Times New Roman"/>
          <w:bCs/>
        </w:rPr>
        <w:t>енеральн</w:t>
      </w:r>
      <w:r w:rsidRPr="00064040">
        <w:rPr>
          <w:rFonts w:ascii="Times New Roman" w:hAnsi="Times New Roman" w:cs="Times New Roman"/>
          <w:bCs/>
        </w:rPr>
        <w:t xml:space="preserve">ого </w:t>
      </w:r>
      <w:r w:rsidR="00A563E0" w:rsidRPr="00064040">
        <w:rPr>
          <w:rFonts w:ascii="Times New Roman" w:hAnsi="Times New Roman" w:cs="Times New Roman"/>
          <w:bCs/>
        </w:rPr>
        <w:t>директор</w:t>
      </w:r>
      <w:r w:rsidRPr="00064040">
        <w:rPr>
          <w:rFonts w:ascii="Times New Roman" w:hAnsi="Times New Roman" w:cs="Times New Roman"/>
          <w:bCs/>
        </w:rPr>
        <w:t>а</w:t>
      </w:r>
      <w:r w:rsidR="00A563E0" w:rsidRPr="00064040">
        <w:rPr>
          <w:rFonts w:ascii="Times New Roman" w:hAnsi="Times New Roman" w:cs="Times New Roman"/>
          <w:bCs/>
        </w:rPr>
        <w:t xml:space="preserve"> </w:t>
      </w:r>
    </w:p>
    <w:p w:rsidR="00A563E0" w:rsidRPr="00064040" w:rsidRDefault="00A563E0" w:rsidP="00D45FA9">
      <w:pPr>
        <w:pStyle w:val="a3"/>
        <w:spacing w:before="0" w:after="0"/>
        <w:ind w:left="6372"/>
        <w:rPr>
          <w:rFonts w:ascii="Times New Roman" w:hAnsi="Times New Roman" w:cs="Times New Roman"/>
          <w:bCs/>
        </w:rPr>
      </w:pPr>
      <w:r w:rsidRPr="00064040">
        <w:rPr>
          <w:rFonts w:ascii="Times New Roman" w:hAnsi="Times New Roman" w:cs="Times New Roman"/>
          <w:bCs/>
        </w:rPr>
        <w:t xml:space="preserve">ОАО «Центр «Омега» </w:t>
      </w:r>
    </w:p>
    <w:p w:rsidR="00A563E0" w:rsidRPr="00064040" w:rsidRDefault="00A563E0" w:rsidP="00D45FA9">
      <w:pPr>
        <w:pStyle w:val="a3"/>
        <w:spacing w:before="0" w:after="0"/>
        <w:ind w:left="6372"/>
        <w:rPr>
          <w:rFonts w:ascii="Times New Roman" w:hAnsi="Times New Roman" w:cs="Times New Roman"/>
          <w:bCs/>
        </w:rPr>
      </w:pPr>
    </w:p>
    <w:p w:rsidR="00A563E0" w:rsidRPr="00064040" w:rsidRDefault="00A563E0" w:rsidP="00D45FA9">
      <w:pPr>
        <w:pStyle w:val="a3"/>
        <w:spacing w:before="0" w:after="0"/>
        <w:ind w:left="6372"/>
        <w:rPr>
          <w:rFonts w:ascii="Times New Roman" w:hAnsi="Times New Roman" w:cs="Times New Roman"/>
          <w:bCs/>
        </w:rPr>
      </w:pPr>
      <w:r w:rsidRPr="00064040">
        <w:rPr>
          <w:rFonts w:ascii="Times New Roman" w:hAnsi="Times New Roman" w:cs="Times New Roman"/>
          <w:bCs/>
        </w:rPr>
        <w:t>__________</w:t>
      </w:r>
      <w:r w:rsidR="004F1DF9" w:rsidRPr="00064040">
        <w:rPr>
          <w:rFonts w:ascii="Times New Roman" w:hAnsi="Times New Roman" w:cs="Times New Roman"/>
          <w:bCs/>
        </w:rPr>
        <w:t>А.Б. Заболотный</w:t>
      </w:r>
    </w:p>
    <w:p w:rsidR="00A563E0" w:rsidRPr="00064040" w:rsidRDefault="00A563E0" w:rsidP="00D45FA9">
      <w:pPr>
        <w:pStyle w:val="a3"/>
        <w:spacing w:before="0" w:after="0"/>
        <w:ind w:left="6372"/>
        <w:rPr>
          <w:rFonts w:ascii="Times New Roman" w:hAnsi="Times New Roman" w:cs="Times New Roman"/>
          <w:bCs/>
        </w:rPr>
      </w:pPr>
    </w:p>
    <w:p w:rsidR="00DA1D3F" w:rsidRPr="00064040" w:rsidRDefault="00DA1D3F" w:rsidP="00A563E0">
      <w:pPr>
        <w:pStyle w:val="a3"/>
        <w:spacing w:before="0" w:after="0"/>
        <w:ind w:left="4962"/>
        <w:rPr>
          <w:rFonts w:ascii="Times New Roman" w:hAnsi="Times New Roman" w:cs="Times New Roman"/>
          <w:bCs/>
        </w:rPr>
      </w:pPr>
    </w:p>
    <w:p w:rsidR="00064040" w:rsidRDefault="00064040" w:rsidP="007F5E3C">
      <w:pPr>
        <w:pStyle w:val="a3"/>
        <w:spacing w:before="0" w:after="0"/>
        <w:jc w:val="center"/>
        <w:rPr>
          <w:rFonts w:ascii="Times New Roman" w:hAnsi="Times New Roman" w:cs="Times New Roman"/>
          <w:b/>
          <w:bCs/>
        </w:rPr>
      </w:pPr>
    </w:p>
    <w:p w:rsidR="007F5E3C" w:rsidRPr="00064040" w:rsidRDefault="007F5E3C" w:rsidP="007F5E3C">
      <w:pPr>
        <w:pStyle w:val="a3"/>
        <w:spacing w:before="0" w:after="0"/>
        <w:jc w:val="center"/>
        <w:rPr>
          <w:rFonts w:ascii="Times New Roman" w:hAnsi="Times New Roman" w:cs="Times New Roman"/>
          <w:b/>
          <w:bCs/>
        </w:rPr>
      </w:pPr>
      <w:r w:rsidRPr="00064040">
        <w:rPr>
          <w:rFonts w:ascii="Times New Roman" w:hAnsi="Times New Roman" w:cs="Times New Roman"/>
          <w:b/>
          <w:bCs/>
        </w:rPr>
        <w:t xml:space="preserve">Протокол </w:t>
      </w:r>
      <w:r w:rsidR="00232637" w:rsidRPr="00064040">
        <w:rPr>
          <w:rFonts w:ascii="Times New Roman" w:hAnsi="Times New Roman" w:cs="Times New Roman"/>
          <w:b/>
          <w:bCs/>
        </w:rPr>
        <w:t>№ 1</w:t>
      </w:r>
      <w:r w:rsidRPr="00064040">
        <w:rPr>
          <w:rFonts w:ascii="Times New Roman" w:hAnsi="Times New Roman" w:cs="Times New Roman"/>
          <w:b/>
          <w:bCs/>
        </w:rPr>
        <w:t xml:space="preserve"> вскрытия  конвертов</w:t>
      </w:r>
    </w:p>
    <w:p w:rsidR="00781700" w:rsidRPr="00064040" w:rsidRDefault="007F5E3C" w:rsidP="007F5E3C">
      <w:pPr>
        <w:pStyle w:val="a3"/>
        <w:spacing w:before="0" w:after="0"/>
        <w:jc w:val="center"/>
        <w:rPr>
          <w:rFonts w:ascii="Times New Roman" w:hAnsi="Times New Roman" w:cs="Times New Roman"/>
          <w:b/>
          <w:bCs/>
        </w:rPr>
      </w:pPr>
      <w:r w:rsidRPr="00064040">
        <w:rPr>
          <w:rFonts w:ascii="Times New Roman" w:hAnsi="Times New Roman" w:cs="Times New Roman"/>
          <w:b/>
          <w:bCs/>
        </w:rPr>
        <w:t xml:space="preserve"> с </w:t>
      </w:r>
      <w:r w:rsidR="00781700" w:rsidRPr="00064040">
        <w:rPr>
          <w:rFonts w:ascii="Times New Roman" w:hAnsi="Times New Roman" w:cs="Times New Roman"/>
          <w:b/>
          <w:bCs/>
        </w:rPr>
        <w:t xml:space="preserve">заявками на участие в открытом </w:t>
      </w:r>
      <w:r w:rsidR="00167B3E" w:rsidRPr="00064040">
        <w:rPr>
          <w:rFonts w:ascii="Times New Roman" w:hAnsi="Times New Roman" w:cs="Times New Roman"/>
          <w:b/>
          <w:bCs/>
        </w:rPr>
        <w:t>тендере</w:t>
      </w:r>
      <w:r w:rsidRPr="00064040">
        <w:rPr>
          <w:rFonts w:ascii="Times New Roman" w:hAnsi="Times New Roman" w:cs="Times New Roman"/>
          <w:b/>
          <w:bCs/>
        </w:rPr>
        <w:t xml:space="preserve"> </w:t>
      </w:r>
      <w:r w:rsidR="004229C5" w:rsidRPr="00064040">
        <w:rPr>
          <w:rFonts w:ascii="Times New Roman" w:hAnsi="Times New Roman" w:cs="Times New Roman"/>
          <w:b/>
          <w:bCs/>
        </w:rPr>
        <w:t xml:space="preserve"> </w:t>
      </w:r>
    </w:p>
    <w:p w:rsidR="007F5E3C" w:rsidRPr="00064040" w:rsidRDefault="0008591A" w:rsidP="0008591A">
      <w:pPr>
        <w:pStyle w:val="a3"/>
        <w:spacing w:before="0" w:after="0"/>
        <w:jc w:val="center"/>
        <w:rPr>
          <w:b/>
          <w:bCs/>
        </w:rPr>
      </w:pPr>
      <w:r w:rsidRPr="00064040">
        <w:rPr>
          <w:rFonts w:ascii="Times New Roman" w:hAnsi="Times New Roman" w:cs="Times New Roman"/>
          <w:b/>
          <w:bCs/>
        </w:rPr>
        <w:t>лот №</w:t>
      </w:r>
      <w:r w:rsidR="00CA2838" w:rsidRPr="00064040">
        <w:rPr>
          <w:rFonts w:ascii="Times New Roman" w:hAnsi="Times New Roman" w:cs="Times New Roman"/>
          <w:b/>
          <w:bCs/>
        </w:rPr>
        <w:t>6</w:t>
      </w:r>
      <w:r w:rsidRPr="00064040">
        <w:rPr>
          <w:rFonts w:ascii="Times New Roman" w:hAnsi="Times New Roman" w:cs="Times New Roman"/>
          <w:b/>
          <w:bCs/>
        </w:rPr>
        <w:t xml:space="preserve"> </w:t>
      </w:r>
      <w:r w:rsidRPr="00064040">
        <w:rPr>
          <w:rFonts w:ascii="Times New Roman" w:eastAsia="Times New Roman" w:hAnsi="Times New Roman" w:cs="Times New Roman"/>
        </w:rPr>
        <w:t xml:space="preserve">«Выполнение работ по устройству внутриплощадочных сетей по объекту: «Главный </w:t>
      </w:r>
      <w:proofErr w:type="spellStart"/>
      <w:r w:rsidRPr="00064040">
        <w:rPr>
          <w:rFonts w:ascii="Times New Roman" w:eastAsia="Times New Roman" w:hAnsi="Times New Roman" w:cs="Times New Roman"/>
        </w:rPr>
        <w:t>медиацентр</w:t>
      </w:r>
      <w:proofErr w:type="spellEnd"/>
      <w:r w:rsidRPr="00064040">
        <w:rPr>
          <w:rFonts w:ascii="Times New Roman" w:eastAsia="Times New Roman" w:hAnsi="Times New Roman" w:cs="Times New Roman"/>
        </w:rPr>
        <w:t xml:space="preserve"> (прес</w:t>
      </w:r>
      <w:proofErr w:type="gramStart"/>
      <w:r w:rsidRPr="00064040">
        <w:rPr>
          <w:rFonts w:ascii="Times New Roman" w:eastAsia="Times New Roman" w:hAnsi="Times New Roman" w:cs="Times New Roman"/>
        </w:rPr>
        <w:t>с-</w:t>
      </w:r>
      <w:proofErr w:type="gramEnd"/>
      <w:r w:rsidRPr="00064040">
        <w:rPr>
          <w:rFonts w:ascii="Times New Roman" w:eastAsia="Times New Roman" w:hAnsi="Times New Roman" w:cs="Times New Roman"/>
        </w:rPr>
        <w:t xml:space="preserve">, телецентр), включая комплексы зданий и сооружений для размещения представителей средств массовой информации с уровнем сервисного обслуживания 3 звезды на 600 мест и на 4200 номеров, Имеретинская низменность (проектные и изыскательские работы, строительство): 4 этап: Комплексы зданий и сооружений для размещения представителей средств массовой информации с уровнем сервисного обслуживания 3 звезды, состоящие из девятнадцати 5-ти этажных жилых домов на 826 квартир (925 номеров), Имеретинская низменность». Участок № 12.», включающие в себя: </w:t>
      </w:r>
      <w:r w:rsidRPr="00064040">
        <w:rPr>
          <w:rFonts w:ascii="Times New Roman" w:hAnsi="Times New Roman" w:cs="Times New Roman"/>
        </w:rPr>
        <w:t>сети электроснабжения 0,4кВ, сети наружного электроосвещения, сети хозяйственно-питьевого водопровода, сети хозяйственно-бытовой канализации, сети ливневой канализации,  сети теплоснабжения»</w:t>
      </w:r>
    </w:p>
    <w:p w:rsidR="00DA1D3F" w:rsidRPr="00064040" w:rsidRDefault="00DA1D3F" w:rsidP="007F5E3C">
      <w:pPr>
        <w:pStyle w:val="21"/>
        <w:ind w:right="40" w:firstLine="0"/>
        <w:rPr>
          <w:b/>
          <w:bCs/>
          <w:szCs w:val="24"/>
        </w:rPr>
      </w:pPr>
    </w:p>
    <w:p w:rsidR="009C7683" w:rsidRPr="00064040" w:rsidRDefault="009C7683" w:rsidP="0008591A">
      <w:pPr>
        <w:pStyle w:val="21"/>
        <w:ind w:right="40" w:firstLine="0"/>
        <w:rPr>
          <w:szCs w:val="24"/>
        </w:rPr>
      </w:pPr>
    </w:p>
    <w:p w:rsidR="007F5E3C" w:rsidRPr="00064040" w:rsidRDefault="00167B3E" w:rsidP="0008591A">
      <w:pPr>
        <w:pStyle w:val="21"/>
        <w:ind w:right="40" w:firstLine="0"/>
        <w:rPr>
          <w:szCs w:val="24"/>
        </w:rPr>
      </w:pPr>
      <w:proofErr w:type="spellStart"/>
      <w:r w:rsidRPr="00064040">
        <w:rPr>
          <w:szCs w:val="24"/>
        </w:rPr>
        <w:t>г</w:t>
      </w:r>
      <w:proofErr w:type="gramStart"/>
      <w:r w:rsidRPr="00064040">
        <w:rPr>
          <w:szCs w:val="24"/>
        </w:rPr>
        <w:t>.С</w:t>
      </w:r>
      <w:proofErr w:type="gramEnd"/>
      <w:r w:rsidRPr="00064040">
        <w:rPr>
          <w:szCs w:val="24"/>
        </w:rPr>
        <w:t>очи</w:t>
      </w:r>
      <w:proofErr w:type="spellEnd"/>
      <w:r w:rsidR="00A563E0" w:rsidRPr="00064040">
        <w:rPr>
          <w:szCs w:val="24"/>
        </w:rPr>
        <w:t xml:space="preserve">, </w:t>
      </w:r>
      <w:proofErr w:type="spellStart"/>
      <w:r w:rsidR="00A563E0" w:rsidRPr="00064040">
        <w:rPr>
          <w:szCs w:val="24"/>
        </w:rPr>
        <w:t>г.Краснодар</w:t>
      </w:r>
      <w:proofErr w:type="spellEnd"/>
      <w:r w:rsidR="00A563E0" w:rsidRPr="00064040">
        <w:rPr>
          <w:szCs w:val="24"/>
        </w:rPr>
        <w:t xml:space="preserve"> (видеосвязь)</w:t>
      </w:r>
      <w:r w:rsidRPr="00064040">
        <w:rPr>
          <w:szCs w:val="24"/>
        </w:rPr>
        <w:t xml:space="preserve">           </w:t>
      </w:r>
      <w:r w:rsidR="0008591A" w:rsidRPr="00064040">
        <w:rPr>
          <w:szCs w:val="24"/>
        </w:rPr>
        <w:t xml:space="preserve">                             </w:t>
      </w:r>
      <w:r w:rsidRPr="00064040">
        <w:rPr>
          <w:szCs w:val="24"/>
        </w:rPr>
        <w:t xml:space="preserve">        </w:t>
      </w:r>
      <w:r w:rsidR="007F5E3C" w:rsidRPr="00064040">
        <w:rPr>
          <w:szCs w:val="24"/>
        </w:rPr>
        <w:t xml:space="preserve"> </w:t>
      </w:r>
      <w:r w:rsidRPr="00064040">
        <w:rPr>
          <w:szCs w:val="24"/>
        </w:rPr>
        <w:t xml:space="preserve">                   </w:t>
      </w:r>
      <w:r w:rsidR="00C53FAC" w:rsidRPr="00064040">
        <w:rPr>
          <w:szCs w:val="24"/>
        </w:rPr>
        <w:t>«</w:t>
      </w:r>
      <w:r w:rsidR="00CA2838" w:rsidRPr="00064040">
        <w:rPr>
          <w:szCs w:val="24"/>
        </w:rPr>
        <w:t>21</w:t>
      </w:r>
      <w:r w:rsidR="007F5E3C" w:rsidRPr="00064040">
        <w:rPr>
          <w:szCs w:val="24"/>
        </w:rPr>
        <w:t xml:space="preserve">» </w:t>
      </w:r>
      <w:r w:rsidR="00CA2838" w:rsidRPr="00064040">
        <w:rPr>
          <w:szCs w:val="24"/>
        </w:rPr>
        <w:t>июн</w:t>
      </w:r>
      <w:r w:rsidRPr="00064040">
        <w:rPr>
          <w:szCs w:val="24"/>
        </w:rPr>
        <w:t>я</w:t>
      </w:r>
      <w:r w:rsidR="007F5E3C" w:rsidRPr="00064040">
        <w:rPr>
          <w:szCs w:val="24"/>
        </w:rPr>
        <w:t xml:space="preserve"> 201</w:t>
      </w:r>
      <w:r w:rsidRPr="00064040">
        <w:rPr>
          <w:szCs w:val="24"/>
        </w:rPr>
        <w:t>2</w:t>
      </w:r>
      <w:r w:rsidR="007F5E3C" w:rsidRPr="00064040">
        <w:rPr>
          <w:szCs w:val="24"/>
        </w:rPr>
        <w:t>г.</w:t>
      </w:r>
    </w:p>
    <w:p w:rsidR="007F5E3C" w:rsidRPr="00064040" w:rsidRDefault="007F5E3C" w:rsidP="0008591A">
      <w:pPr>
        <w:pStyle w:val="21"/>
        <w:ind w:right="40" w:firstLine="0"/>
        <w:jc w:val="left"/>
        <w:rPr>
          <w:szCs w:val="24"/>
          <w:vertAlign w:val="superscript"/>
        </w:rPr>
      </w:pPr>
      <w:r w:rsidRPr="00064040">
        <w:rPr>
          <w:szCs w:val="24"/>
          <w:vertAlign w:val="superscript"/>
        </w:rPr>
        <w:t xml:space="preserve">(Место проведения </w:t>
      </w:r>
      <w:r w:rsidR="00A563E0" w:rsidRPr="00064040">
        <w:rPr>
          <w:szCs w:val="24"/>
          <w:vertAlign w:val="superscript"/>
        </w:rPr>
        <w:t>заседания комиссии</w:t>
      </w:r>
      <w:r w:rsidRPr="00064040">
        <w:rPr>
          <w:szCs w:val="24"/>
          <w:vertAlign w:val="superscript"/>
        </w:rPr>
        <w:t>)</w:t>
      </w:r>
    </w:p>
    <w:p w:rsidR="00DA1D3F" w:rsidRPr="00064040" w:rsidRDefault="00DA1D3F" w:rsidP="00167B3E">
      <w:pPr>
        <w:spacing w:after="60"/>
        <w:ind w:firstLine="708"/>
        <w:jc w:val="both"/>
        <w:rPr>
          <w:b/>
          <w:sz w:val="28"/>
          <w:szCs w:val="28"/>
        </w:rPr>
      </w:pPr>
    </w:p>
    <w:p w:rsidR="00CA2838" w:rsidRPr="00064040" w:rsidRDefault="00CA2838" w:rsidP="00CA2838">
      <w:pPr>
        <w:widowControl w:val="0"/>
        <w:suppressAutoHyphens w:val="0"/>
        <w:autoSpaceDE w:val="0"/>
        <w:autoSpaceDN w:val="0"/>
        <w:adjustRightInd w:val="0"/>
        <w:ind w:firstLine="709"/>
        <w:jc w:val="both"/>
        <w:rPr>
          <w:b/>
          <w:bCs/>
          <w:sz w:val="24"/>
          <w:szCs w:val="24"/>
          <w:lang w:eastAsia="ru-RU"/>
        </w:rPr>
      </w:pPr>
      <w:r w:rsidRPr="00064040">
        <w:rPr>
          <w:b/>
          <w:sz w:val="24"/>
          <w:szCs w:val="24"/>
          <w:lang w:eastAsia="ru-RU"/>
        </w:rPr>
        <w:t>1. </w:t>
      </w:r>
      <w:r w:rsidRPr="00064040">
        <w:rPr>
          <w:b/>
          <w:sz w:val="24"/>
          <w:szCs w:val="24"/>
        </w:rPr>
        <w:t>Тендер</w:t>
      </w:r>
      <w:r w:rsidRPr="00064040">
        <w:rPr>
          <w:b/>
          <w:sz w:val="24"/>
          <w:szCs w:val="24"/>
          <w:lang w:eastAsia="ru-RU"/>
        </w:rPr>
        <w:t xml:space="preserve"> проводит </w:t>
      </w:r>
      <w:r w:rsidRPr="00064040">
        <w:rPr>
          <w:b/>
          <w:bCs/>
          <w:sz w:val="24"/>
          <w:szCs w:val="24"/>
          <w:lang w:eastAsia="ru-RU"/>
        </w:rPr>
        <w:t>Заказчик:</w:t>
      </w:r>
    </w:p>
    <w:p w:rsidR="00CA2838" w:rsidRPr="00064040" w:rsidRDefault="00CA2838" w:rsidP="00CA2838">
      <w:pPr>
        <w:widowControl w:val="0"/>
        <w:suppressAutoHyphens w:val="0"/>
        <w:autoSpaceDE w:val="0"/>
        <w:autoSpaceDN w:val="0"/>
        <w:adjustRightInd w:val="0"/>
        <w:ind w:firstLine="709"/>
        <w:jc w:val="both"/>
        <w:rPr>
          <w:bCs/>
          <w:sz w:val="24"/>
          <w:szCs w:val="24"/>
          <w:lang w:eastAsia="ru-RU"/>
        </w:rPr>
      </w:pPr>
      <w:r w:rsidRPr="00064040">
        <w:rPr>
          <w:bCs/>
          <w:sz w:val="24"/>
          <w:szCs w:val="24"/>
          <w:lang w:eastAsia="ru-RU"/>
        </w:rPr>
        <w:t xml:space="preserve">Открытое акционерное общество «Центр передачи технологий строительного комплекса Краснодарского края «Омега» (ОАО «Центр «Омега»), </w:t>
      </w:r>
      <w:smartTag w:uri="urn:schemas-microsoft-com:office:smarttags" w:element="metricconverter">
        <w:smartTagPr>
          <w:attr w:name="ProductID" w:val="350063, г"/>
        </w:smartTagPr>
        <w:r w:rsidRPr="00064040">
          <w:rPr>
            <w:bCs/>
            <w:sz w:val="24"/>
            <w:szCs w:val="24"/>
            <w:lang w:eastAsia="ru-RU"/>
          </w:rPr>
          <w:t>350063, г</w:t>
        </w:r>
      </w:smartTag>
      <w:r w:rsidRPr="00064040">
        <w:rPr>
          <w:bCs/>
          <w:sz w:val="24"/>
          <w:szCs w:val="24"/>
          <w:lang w:eastAsia="ru-RU"/>
        </w:rPr>
        <w:t xml:space="preserve">. Краснодар, ул. Кирова, 3, тел. (861) 268-12-23, факс (861) 262-26-46; </w:t>
      </w:r>
      <w:r w:rsidRPr="00064040">
        <w:rPr>
          <w:bCs/>
          <w:sz w:val="24"/>
          <w:szCs w:val="24"/>
          <w:lang w:val="en-US" w:eastAsia="ru-RU"/>
        </w:rPr>
        <w:t>e</w:t>
      </w:r>
      <w:r w:rsidRPr="00064040">
        <w:rPr>
          <w:bCs/>
          <w:sz w:val="24"/>
          <w:szCs w:val="24"/>
          <w:lang w:eastAsia="ru-RU"/>
        </w:rPr>
        <w:t>-</w:t>
      </w:r>
      <w:r w:rsidRPr="00064040">
        <w:rPr>
          <w:bCs/>
          <w:sz w:val="24"/>
          <w:szCs w:val="24"/>
          <w:lang w:val="en-US" w:eastAsia="ru-RU"/>
        </w:rPr>
        <w:t>mail</w:t>
      </w:r>
      <w:r w:rsidRPr="00064040">
        <w:rPr>
          <w:bCs/>
          <w:sz w:val="24"/>
          <w:szCs w:val="24"/>
          <w:lang w:eastAsia="ru-RU"/>
        </w:rPr>
        <w:t xml:space="preserve">: </w:t>
      </w:r>
      <w:hyperlink r:id="rId9" w:history="1">
        <w:r w:rsidRPr="00064040">
          <w:rPr>
            <w:bCs/>
            <w:color w:val="0000FF"/>
            <w:sz w:val="24"/>
            <w:szCs w:val="24"/>
            <w:u w:val="single"/>
            <w:lang w:val="en-US" w:eastAsia="ru-RU"/>
          </w:rPr>
          <w:t>info</w:t>
        </w:r>
        <w:r w:rsidRPr="00064040">
          <w:rPr>
            <w:bCs/>
            <w:color w:val="0000FF"/>
            <w:sz w:val="24"/>
            <w:szCs w:val="24"/>
            <w:u w:val="single"/>
            <w:lang w:eastAsia="ru-RU"/>
          </w:rPr>
          <w:t>@</w:t>
        </w:r>
        <w:r w:rsidRPr="00064040">
          <w:rPr>
            <w:bCs/>
            <w:color w:val="0000FF"/>
            <w:sz w:val="24"/>
            <w:szCs w:val="24"/>
            <w:u w:val="single"/>
            <w:lang w:val="en-US" w:eastAsia="ru-RU"/>
          </w:rPr>
          <w:t>omega</w:t>
        </w:r>
        <w:r w:rsidRPr="00064040">
          <w:rPr>
            <w:bCs/>
            <w:color w:val="0000FF"/>
            <w:sz w:val="24"/>
            <w:szCs w:val="24"/>
            <w:u w:val="single"/>
            <w:lang w:eastAsia="ru-RU"/>
          </w:rPr>
          <w:t>2014.</w:t>
        </w:r>
        <w:proofErr w:type="spellStart"/>
        <w:r w:rsidRPr="00064040">
          <w:rPr>
            <w:bCs/>
            <w:color w:val="0000FF"/>
            <w:sz w:val="24"/>
            <w:szCs w:val="24"/>
            <w:u w:val="single"/>
            <w:lang w:val="en-US" w:eastAsia="ru-RU"/>
          </w:rPr>
          <w:t>ru</w:t>
        </w:r>
        <w:proofErr w:type="spellEnd"/>
      </w:hyperlink>
      <w:r w:rsidRPr="00064040">
        <w:rPr>
          <w:bCs/>
          <w:sz w:val="24"/>
          <w:szCs w:val="24"/>
          <w:lang w:eastAsia="ru-RU"/>
        </w:rPr>
        <w:t xml:space="preserve">. </w:t>
      </w:r>
    </w:p>
    <w:p w:rsidR="00CA2838" w:rsidRPr="00064040" w:rsidRDefault="00CA2838" w:rsidP="00CA2838">
      <w:pPr>
        <w:ind w:firstLine="709"/>
        <w:jc w:val="both"/>
        <w:rPr>
          <w:sz w:val="24"/>
          <w:szCs w:val="24"/>
        </w:rPr>
      </w:pPr>
      <w:r w:rsidRPr="00064040">
        <w:rPr>
          <w:b/>
          <w:sz w:val="24"/>
          <w:szCs w:val="24"/>
        </w:rPr>
        <w:t>2. Источник финансирования:</w:t>
      </w:r>
      <w:r w:rsidRPr="00064040">
        <w:rPr>
          <w:sz w:val="24"/>
          <w:szCs w:val="24"/>
        </w:rPr>
        <w:t xml:space="preserve"> средства ОАО «Центр «Омега». </w:t>
      </w:r>
    </w:p>
    <w:p w:rsidR="00CA2838" w:rsidRPr="00064040" w:rsidRDefault="00CA2838" w:rsidP="00CA2838">
      <w:pPr>
        <w:ind w:firstLine="709"/>
        <w:jc w:val="both"/>
        <w:rPr>
          <w:b/>
          <w:bCs/>
          <w:sz w:val="24"/>
          <w:szCs w:val="24"/>
          <w:u w:val="single"/>
        </w:rPr>
      </w:pPr>
      <w:r w:rsidRPr="00064040">
        <w:rPr>
          <w:b/>
          <w:bCs/>
          <w:sz w:val="24"/>
          <w:szCs w:val="24"/>
        </w:rPr>
        <w:t>3. Место, дата, время начала проведения процедуры вскрытия конвертов с заявками на участие в тендере.</w:t>
      </w:r>
    </w:p>
    <w:p w:rsidR="00CA2838" w:rsidRPr="00064040" w:rsidRDefault="00CA2838" w:rsidP="00CA2838">
      <w:pPr>
        <w:widowControl w:val="0"/>
        <w:suppressAutoHyphens w:val="0"/>
        <w:autoSpaceDE w:val="0"/>
        <w:autoSpaceDN w:val="0"/>
        <w:adjustRightInd w:val="0"/>
        <w:ind w:firstLine="709"/>
        <w:jc w:val="both"/>
        <w:rPr>
          <w:bCs/>
          <w:sz w:val="24"/>
          <w:szCs w:val="24"/>
          <w:lang w:eastAsia="ru-RU"/>
        </w:rPr>
      </w:pPr>
      <w:r w:rsidRPr="00064040">
        <w:rPr>
          <w:bCs/>
          <w:sz w:val="24"/>
          <w:szCs w:val="24"/>
          <w:lang w:eastAsia="ru-RU"/>
        </w:rPr>
        <w:t>Вскрытие конвертов с заявками на участие в тендере осуществлялось по адресу</w:t>
      </w:r>
      <w:r w:rsidRPr="00064040">
        <w:rPr>
          <w:sz w:val="24"/>
          <w:szCs w:val="24"/>
          <w:lang w:eastAsia="ru-RU"/>
        </w:rPr>
        <w:t xml:space="preserve">: </w:t>
      </w:r>
      <w:r w:rsidRPr="00064040">
        <w:rPr>
          <w:sz w:val="24"/>
          <w:szCs w:val="24"/>
        </w:rPr>
        <w:t xml:space="preserve">г. Сочи, Адлерский р-н, Имеретинская низменность, </w:t>
      </w:r>
      <w:r w:rsidRPr="00064040">
        <w:rPr>
          <w:bCs/>
          <w:sz w:val="24"/>
          <w:szCs w:val="24"/>
        </w:rPr>
        <w:t>Олимпийский парк, штаб строительства ОАО «Центр «Омега»</w:t>
      </w:r>
      <w:r w:rsidRPr="00064040">
        <w:rPr>
          <w:sz w:val="24"/>
          <w:szCs w:val="24"/>
        </w:rPr>
        <w:t>, а также г. Краснодар, ул. Кирова, 3 (видеосвязь)</w:t>
      </w:r>
      <w:r w:rsidRPr="00064040">
        <w:rPr>
          <w:bCs/>
          <w:sz w:val="24"/>
          <w:szCs w:val="24"/>
          <w:lang w:eastAsia="ru-RU"/>
        </w:rPr>
        <w:t>.</w:t>
      </w:r>
    </w:p>
    <w:p w:rsidR="00CA2838" w:rsidRPr="00064040" w:rsidRDefault="00CA2838" w:rsidP="00CA2838">
      <w:pPr>
        <w:ind w:firstLine="709"/>
        <w:jc w:val="both"/>
        <w:rPr>
          <w:bCs/>
          <w:sz w:val="24"/>
          <w:szCs w:val="24"/>
        </w:rPr>
      </w:pPr>
      <w:r w:rsidRPr="00064040">
        <w:rPr>
          <w:bCs/>
          <w:sz w:val="24"/>
          <w:szCs w:val="24"/>
        </w:rPr>
        <w:t>Процедура вскрытия заявок на участие в тендере начата 21 июня 2012 года в 11 часов 00 минут по московскому времени.</w:t>
      </w:r>
    </w:p>
    <w:p w:rsidR="004229C5" w:rsidRPr="00064040" w:rsidRDefault="00232637" w:rsidP="00FF60A5">
      <w:pPr>
        <w:pStyle w:val="21"/>
        <w:ind w:firstLine="709"/>
        <w:rPr>
          <w:bCs/>
          <w:szCs w:val="24"/>
        </w:rPr>
      </w:pPr>
      <w:r w:rsidRPr="00064040">
        <w:rPr>
          <w:b/>
          <w:szCs w:val="24"/>
        </w:rPr>
        <w:t xml:space="preserve">4. </w:t>
      </w:r>
      <w:r w:rsidR="007F5E3C" w:rsidRPr="00064040">
        <w:rPr>
          <w:b/>
          <w:szCs w:val="24"/>
        </w:rPr>
        <w:t xml:space="preserve">Предмет </w:t>
      </w:r>
      <w:r w:rsidRPr="00064040">
        <w:rPr>
          <w:b/>
          <w:szCs w:val="24"/>
        </w:rPr>
        <w:t>договора</w:t>
      </w:r>
      <w:r w:rsidR="007F5E3C" w:rsidRPr="00064040">
        <w:rPr>
          <w:b/>
          <w:szCs w:val="24"/>
        </w:rPr>
        <w:t xml:space="preserve">: </w:t>
      </w:r>
      <w:r w:rsidR="00CA2838" w:rsidRPr="00064040">
        <w:rPr>
          <w:rFonts w:eastAsia="Times New Roman"/>
          <w:szCs w:val="24"/>
        </w:rPr>
        <w:t xml:space="preserve">Выполнение работ </w:t>
      </w:r>
      <w:r w:rsidR="0008591A" w:rsidRPr="00064040">
        <w:rPr>
          <w:szCs w:val="24"/>
        </w:rPr>
        <w:t xml:space="preserve">по устройству внутриплощадочных сетей на объекте: «Главный </w:t>
      </w:r>
      <w:proofErr w:type="spellStart"/>
      <w:r w:rsidR="0008591A" w:rsidRPr="00064040">
        <w:rPr>
          <w:szCs w:val="24"/>
        </w:rPr>
        <w:t>медиацентр</w:t>
      </w:r>
      <w:proofErr w:type="spellEnd"/>
      <w:r w:rsidR="0008591A" w:rsidRPr="00064040">
        <w:rPr>
          <w:szCs w:val="24"/>
        </w:rPr>
        <w:t xml:space="preserve"> (пресс-, телецентр), включая комплексы зданий и сооружений для размещения представителей средств массовой информации с уровнем сервисного обслуживания 3 звезды на 600 мест и на 4200 номеров, Имеретинская низменность (проектные и изыскательские работы, строительство): 4 этап: Комплексы зданий и сооружений для размещения представителей средств массовой информации с уровнем сервисного обслуживания 3 звезды, состоящие из девятнадцати 5-ти этажных жилых домов на 826 квартир (925 номеров), Имеретинская низменность». Участок № 12.»</w:t>
      </w:r>
    </w:p>
    <w:p w:rsidR="00CA2838" w:rsidRPr="00064040" w:rsidRDefault="00CA2838" w:rsidP="00CA2838">
      <w:pPr>
        <w:ind w:firstLine="709"/>
        <w:jc w:val="both"/>
        <w:rPr>
          <w:sz w:val="24"/>
          <w:szCs w:val="24"/>
        </w:rPr>
      </w:pPr>
      <w:r w:rsidRPr="00064040">
        <w:rPr>
          <w:sz w:val="24"/>
          <w:szCs w:val="24"/>
        </w:rPr>
        <w:t xml:space="preserve">Извещение о проведении настоящего тендера, а также тендерная документация размещены 8 июня 2012 года на официальном сайте </w:t>
      </w:r>
      <w:r w:rsidRPr="00064040">
        <w:rPr>
          <w:bCs/>
          <w:sz w:val="24"/>
          <w:szCs w:val="24"/>
          <w:lang w:eastAsia="ru-RU"/>
        </w:rPr>
        <w:t xml:space="preserve">ОАО «Центр «Омега» </w:t>
      </w:r>
      <w:hyperlink r:id="rId10" w:history="1">
        <w:r w:rsidRPr="00064040">
          <w:rPr>
            <w:rStyle w:val="a8"/>
            <w:rFonts w:eastAsia="Arial Unicode MS"/>
            <w:sz w:val="24"/>
            <w:szCs w:val="24"/>
          </w:rPr>
          <w:t>http://</w:t>
        </w:r>
        <w:r w:rsidRPr="00064040">
          <w:rPr>
            <w:rStyle w:val="a8"/>
            <w:rFonts w:eastAsia="Arial Unicode MS"/>
            <w:sz w:val="24"/>
            <w:szCs w:val="24"/>
            <w:lang w:val="en-US"/>
          </w:rPr>
          <w:t>www</w:t>
        </w:r>
        <w:r w:rsidRPr="00064040">
          <w:rPr>
            <w:rStyle w:val="a8"/>
            <w:rFonts w:eastAsia="Arial Unicode MS"/>
            <w:sz w:val="24"/>
            <w:szCs w:val="24"/>
          </w:rPr>
          <w:t>.</w:t>
        </w:r>
        <w:r w:rsidRPr="00064040">
          <w:rPr>
            <w:rStyle w:val="a8"/>
            <w:rFonts w:eastAsia="Arial Unicode MS"/>
            <w:sz w:val="24"/>
            <w:szCs w:val="24"/>
            <w:lang w:val="en-US"/>
          </w:rPr>
          <w:t>omega</w:t>
        </w:r>
        <w:r w:rsidRPr="00064040">
          <w:rPr>
            <w:rStyle w:val="a8"/>
            <w:rFonts w:eastAsia="Arial Unicode MS"/>
            <w:sz w:val="24"/>
            <w:szCs w:val="24"/>
          </w:rPr>
          <w:t>2014.</w:t>
        </w:r>
        <w:r w:rsidRPr="00064040">
          <w:rPr>
            <w:rStyle w:val="a8"/>
            <w:rFonts w:eastAsia="Arial Unicode MS"/>
            <w:sz w:val="24"/>
            <w:szCs w:val="24"/>
            <w:lang w:val="en-US"/>
          </w:rPr>
          <w:t>r</w:t>
        </w:r>
        <w:r w:rsidRPr="00064040">
          <w:rPr>
            <w:rStyle w:val="a8"/>
            <w:rFonts w:eastAsia="Arial Unicode MS"/>
            <w:sz w:val="24"/>
            <w:szCs w:val="24"/>
          </w:rPr>
          <w:t>u</w:t>
        </w:r>
      </w:hyperlink>
      <w:r w:rsidRPr="00064040">
        <w:rPr>
          <w:sz w:val="24"/>
          <w:szCs w:val="24"/>
        </w:rPr>
        <w:t>.</w:t>
      </w:r>
    </w:p>
    <w:p w:rsidR="00F63B51" w:rsidRPr="00064040" w:rsidRDefault="00F63B51" w:rsidP="00FF60A5">
      <w:pPr>
        <w:ind w:firstLine="709"/>
        <w:jc w:val="both"/>
        <w:rPr>
          <w:b/>
          <w:sz w:val="24"/>
          <w:szCs w:val="24"/>
        </w:rPr>
      </w:pPr>
      <w:r w:rsidRPr="00064040">
        <w:rPr>
          <w:b/>
          <w:sz w:val="24"/>
          <w:szCs w:val="24"/>
        </w:rPr>
        <w:t>Существенные условия договора:</w:t>
      </w:r>
    </w:p>
    <w:p w:rsidR="009E0E12" w:rsidRPr="00064040" w:rsidRDefault="00876C66" w:rsidP="00FF60A5">
      <w:pPr>
        <w:ind w:firstLine="709"/>
        <w:jc w:val="both"/>
        <w:rPr>
          <w:sz w:val="24"/>
          <w:szCs w:val="24"/>
        </w:rPr>
      </w:pPr>
      <w:r w:rsidRPr="00064040">
        <w:rPr>
          <w:sz w:val="24"/>
          <w:szCs w:val="24"/>
          <w:u w:val="single"/>
        </w:rPr>
        <w:t>Место выполнения работ:</w:t>
      </w:r>
      <w:r w:rsidRPr="00064040">
        <w:rPr>
          <w:sz w:val="24"/>
          <w:szCs w:val="24"/>
        </w:rPr>
        <w:t xml:space="preserve"> Краснодарский край, г. Сочи, Адлерский район, Имеретинская низменность, участок №12, в соответствии с требованиями тендерной документации.</w:t>
      </w:r>
    </w:p>
    <w:p w:rsidR="00876C66" w:rsidRPr="00064040" w:rsidRDefault="00876C66" w:rsidP="00FF60A5">
      <w:pPr>
        <w:ind w:firstLine="709"/>
        <w:jc w:val="both"/>
        <w:rPr>
          <w:sz w:val="24"/>
          <w:szCs w:val="24"/>
        </w:rPr>
      </w:pPr>
      <w:r w:rsidRPr="00064040">
        <w:rPr>
          <w:sz w:val="24"/>
          <w:szCs w:val="24"/>
          <w:u w:val="single"/>
        </w:rPr>
        <w:lastRenderedPageBreak/>
        <w:t>Начальная (максимальная)  цена договора (цена лота):</w:t>
      </w:r>
      <w:r w:rsidRPr="00064040">
        <w:rPr>
          <w:sz w:val="24"/>
          <w:szCs w:val="24"/>
        </w:rPr>
        <w:t xml:space="preserve"> </w:t>
      </w:r>
      <w:r w:rsidR="00CA2838" w:rsidRPr="00064040">
        <w:rPr>
          <w:sz w:val="24"/>
          <w:szCs w:val="24"/>
        </w:rPr>
        <w:t>135 531 272,63 рубля (сто тридцать пять миллионов пятьсот тридцать одна тысяча двести семьдесят два рубля 63 копейки)</w:t>
      </w:r>
      <w:r w:rsidRPr="00064040">
        <w:rPr>
          <w:sz w:val="24"/>
          <w:szCs w:val="24"/>
        </w:rPr>
        <w:t>.</w:t>
      </w:r>
      <w:r w:rsidRPr="00064040">
        <w:t xml:space="preserve"> </w:t>
      </w:r>
      <w:r w:rsidRPr="00064040">
        <w:rPr>
          <w:sz w:val="24"/>
          <w:szCs w:val="24"/>
        </w:rPr>
        <w:t>Предлагаемая участником цена договора не должна превышать указанную начальную (максимальную)  цену договора (цену лота)</w:t>
      </w:r>
      <w:r w:rsidR="00CA2838" w:rsidRPr="00064040">
        <w:rPr>
          <w:sz w:val="24"/>
          <w:szCs w:val="24"/>
        </w:rPr>
        <w:t>.</w:t>
      </w:r>
      <w:r w:rsidRPr="00064040">
        <w:rPr>
          <w:sz w:val="24"/>
          <w:szCs w:val="24"/>
        </w:rPr>
        <w:t xml:space="preserve"> Все налоги, пошлины и прочие сборы, а также затраты на перевозку, страхование и другие обязательные платежи, которые исполнитель договора должен оплачивать в соответствии с условиями договора или на иных основаниях, должны быть включены в расценки и общую цену заявки, представленной Участником закупки.</w:t>
      </w:r>
    </w:p>
    <w:p w:rsidR="00876C66" w:rsidRPr="00064040" w:rsidRDefault="00876C66" w:rsidP="00FF60A5">
      <w:pPr>
        <w:ind w:firstLine="709"/>
        <w:jc w:val="both"/>
        <w:rPr>
          <w:sz w:val="24"/>
          <w:szCs w:val="24"/>
        </w:rPr>
      </w:pPr>
      <w:r w:rsidRPr="00064040">
        <w:rPr>
          <w:sz w:val="24"/>
          <w:szCs w:val="24"/>
          <w:u w:val="single"/>
        </w:rPr>
        <w:t>Основные требования к качеству и техническим характеристикам, объёмам работ, инженерному и технологическому оборудованию, качеству строительных материалов, изделий и конструкций, результату работ</w:t>
      </w:r>
      <w:r w:rsidRPr="00064040">
        <w:rPr>
          <w:sz w:val="24"/>
          <w:szCs w:val="24"/>
        </w:rPr>
        <w:t>: установлены в технической части тендерной документации (ч. 5).</w:t>
      </w:r>
    </w:p>
    <w:p w:rsidR="00876C66" w:rsidRPr="00064040" w:rsidRDefault="00876C66" w:rsidP="00FF60A5">
      <w:pPr>
        <w:ind w:firstLine="709"/>
        <w:jc w:val="both"/>
        <w:rPr>
          <w:sz w:val="24"/>
          <w:szCs w:val="24"/>
        </w:rPr>
      </w:pPr>
      <w:r w:rsidRPr="00064040">
        <w:rPr>
          <w:sz w:val="24"/>
          <w:szCs w:val="24"/>
          <w:u w:val="single"/>
        </w:rPr>
        <w:t>Срок выполнения работ:</w:t>
      </w:r>
      <w:r w:rsidRPr="00064040">
        <w:rPr>
          <w:sz w:val="24"/>
          <w:szCs w:val="24"/>
        </w:rPr>
        <w:t xml:space="preserve">  </w:t>
      </w:r>
      <w:r w:rsidR="00CA2838" w:rsidRPr="00064040">
        <w:rPr>
          <w:sz w:val="24"/>
          <w:szCs w:val="24"/>
        </w:rPr>
        <w:t>общая продолжительность работ не должна превышать 90 (девяносто) календарных дней со дня заключения договора и передачи заказчиком Рабочей документации по Объекту.</w:t>
      </w:r>
    </w:p>
    <w:p w:rsidR="00876C66" w:rsidRPr="00064040" w:rsidRDefault="00876C66" w:rsidP="00CA2838">
      <w:pPr>
        <w:ind w:firstLine="709"/>
        <w:jc w:val="both"/>
        <w:rPr>
          <w:sz w:val="24"/>
          <w:szCs w:val="24"/>
        </w:rPr>
      </w:pPr>
      <w:r w:rsidRPr="00064040">
        <w:rPr>
          <w:sz w:val="24"/>
          <w:szCs w:val="24"/>
          <w:u w:val="single"/>
        </w:rPr>
        <w:t>Форма, сроки и порядок оплаты работ</w:t>
      </w:r>
      <w:r w:rsidR="00F63B51" w:rsidRPr="00064040">
        <w:rPr>
          <w:sz w:val="24"/>
          <w:szCs w:val="24"/>
          <w:u w:val="single"/>
        </w:rPr>
        <w:t>:</w:t>
      </w:r>
      <w:r w:rsidR="00F63B51" w:rsidRPr="00064040">
        <w:rPr>
          <w:sz w:val="24"/>
          <w:szCs w:val="24"/>
        </w:rPr>
        <w:t xml:space="preserve"> безналичный расчет, а</w:t>
      </w:r>
      <w:r w:rsidRPr="00064040">
        <w:rPr>
          <w:sz w:val="24"/>
          <w:szCs w:val="24"/>
        </w:rPr>
        <w:t xml:space="preserve">вансовый </w:t>
      </w:r>
      <w:r w:rsidR="00CA2838" w:rsidRPr="00064040">
        <w:rPr>
          <w:sz w:val="24"/>
          <w:szCs w:val="24"/>
        </w:rPr>
        <w:t>платеж в размере 30% (тридцать процентов) от стоимости договора в течение 10 (десяти) банковских дней после подписания сторонами Договора и предоставления Подрядчиком счета. Оплата выполненных работ по договору производится ежемесячно в течение 10 (десяти) банковских дней после подписания сторонами акта о приемке выполненных работ по форме № КС-2 и справки о стоимости выполненных работ и затрат по форме № КС-3 на основании предоставленного счета, с пропорциональным удержанием суммы аванса</w:t>
      </w:r>
      <w:r w:rsidRPr="00064040">
        <w:rPr>
          <w:sz w:val="24"/>
          <w:szCs w:val="24"/>
        </w:rPr>
        <w:t>.</w:t>
      </w:r>
    </w:p>
    <w:p w:rsidR="00F63B51" w:rsidRPr="00064040" w:rsidRDefault="00F63B51" w:rsidP="00FF60A5">
      <w:pPr>
        <w:ind w:firstLine="709"/>
        <w:jc w:val="both"/>
        <w:rPr>
          <w:sz w:val="24"/>
          <w:szCs w:val="24"/>
          <w:u w:val="single"/>
        </w:rPr>
      </w:pPr>
      <w:r w:rsidRPr="00064040">
        <w:rPr>
          <w:sz w:val="24"/>
          <w:szCs w:val="24"/>
          <w:u w:val="single"/>
        </w:rPr>
        <w:t>Обязательные требования к участникам закупки:</w:t>
      </w:r>
    </w:p>
    <w:p w:rsidR="00F63B51" w:rsidRPr="00064040" w:rsidRDefault="00F63B51" w:rsidP="00FF60A5">
      <w:pPr>
        <w:ind w:firstLine="709"/>
        <w:jc w:val="both"/>
        <w:rPr>
          <w:sz w:val="24"/>
          <w:szCs w:val="24"/>
        </w:rPr>
      </w:pPr>
      <w:r w:rsidRPr="00064040">
        <w:rPr>
          <w:sz w:val="24"/>
          <w:szCs w:val="24"/>
        </w:rPr>
        <w:t>1) Соответствие участника закупки требованиям, предъявляемым законодательством Российской Федерации к лицам, осуществляющим виды  строительно-монтажных работ, являющимся предметом настоящей закупки;</w:t>
      </w:r>
    </w:p>
    <w:p w:rsidR="00F63B51" w:rsidRPr="00064040" w:rsidRDefault="00F63B51" w:rsidP="00FF60A5">
      <w:pPr>
        <w:ind w:firstLine="709"/>
        <w:jc w:val="both"/>
        <w:rPr>
          <w:sz w:val="24"/>
          <w:szCs w:val="24"/>
        </w:rPr>
      </w:pPr>
      <w:r w:rsidRPr="00064040">
        <w:rPr>
          <w:sz w:val="24"/>
          <w:szCs w:val="24"/>
        </w:rPr>
        <w:t xml:space="preserve">2) </w:t>
      </w:r>
      <w:proofErr w:type="spellStart"/>
      <w:r w:rsidRPr="00064040">
        <w:rPr>
          <w:sz w:val="24"/>
          <w:szCs w:val="24"/>
        </w:rPr>
        <w:t>Непроведение</w:t>
      </w:r>
      <w:proofErr w:type="spellEnd"/>
      <w:r w:rsidRPr="00064040">
        <w:rPr>
          <w:sz w:val="24"/>
          <w:szCs w:val="24"/>
        </w:rPr>
        <w:t xml:space="preserve"> ликвидации участника закупки – юридического лица и отсутствия принятия арбитражным судом решения о признании участника закупки – юридических лиц, индивидуальных предпринимателей банкротами и об открытии конкурсного производства;</w:t>
      </w:r>
    </w:p>
    <w:p w:rsidR="00F63B51" w:rsidRPr="00064040" w:rsidRDefault="00F63B51" w:rsidP="00FF60A5">
      <w:pPr>
        <w:ind w:firstLine="709"/>
        <w:jc w:val="both"/>
        <w:rPr>
          <w:sz w:val="24"/>
          <w:szCs w:val="24"/>
        </w:rPr>
      </w:pPr>
      <w:r w:rsidRPr="00064040">
        <w:rPr>
          <w:sz w:val="24"/>
          <w:szCs w:val="24"/>
        </w:rPr>
        <w:t xml:space="preserve">3) </w:t>
      </w:r>
      <w:proofErr w:type="spellStart"/>
      <w:r w:rsidRPr="00064040">
        <w:rPr>
          <w:sz w:val="24"/>
          <w:szCs w:val="24"/>
        </w:rPr>
        <w:t>Неприостановление</w:t>
      </w:r>
      <w:proofErr w:type="spellEnd"/>
      <w:r w:rsidRPr="00064040">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закупке;</w:t>
      </w:r>
    </w:p>
    <w:p w:rsidR="00F63B51" w:rsidRPr="00064040" w:rsidRDefault="00F63B51" w:rsidP="00FF60A5">
      <w:pPr>
        <w:ind w:firstLine="709"/>
        <w:jc w:val="both"/>
        <w:rPr>
          <w:sz w:val="24"/>
          <w:szCs w:val="24"/>
        </w:rPr>
      </w:pPr>
      <w:r w:rsidRPr="00064040">
        <w:rPr>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w:t>
      </w:r>
      <w:r w:rsidR="00733568" w:rsidRPr="00064040">
        <w:rPr>
          <w:sz w:val="24"/>
          <w:szCs w:val="24"/>
        </w:rPr>
        <w:t>;</w:t>
      </w:r>
    </w:p>
    <w:p w:rsidR="00876C66" w:rsidRPr="00064040" w:rsidRDefault="00F63B51" w:rsidP="00FF60A5">
      <w:pPr>
        <w:ind w:firstLine="709"/>
        <w:jc w:val="both"/>
        <w:rPr>
          <w:sz w:val="24"/>
          <w:szCs w:val="24"/>
        </w:rPr>
      </w:pPr>
      <w:r w:rsidRPr="00064040">
        <w:rPr>
          <w:sz w:val="24"/>
          <w:szCs w:val="24"/>
        </w:rPr>
        <w:t>5) Отсутствие сведений об участниках закупки в реестре недобросовестных поставщиков, предусмотренном ст. 5 Федерального закона от 18.07.2011 №223-ФЗ, и (или) в реестре недобросовестных поставщиков, предусмотренном Федеральным законом от 21.07.2005 №94-ФЗ «О размещении заказов на поставки товаров, выполнение работ, оказание услуг для государственных и муниципальных нужд»</w:t>
      </w:r>
      <w:r w:rsidR="00733568" w:rsidRPr="00064040">
        <w:rPr>
          <w:sz w:val="24"/>
          <w:szCs w:val="24"/>
        </w:rPr>
        <w:t>.</w:t>
      </w:r>
    </w:p>
    <w:p w:rsidR="00232637" w:rsidRPr="00064040" w:rsidRDefault="00F63B51" w:rsidP="00FF60A5">
      <w:pPr>
        <w:widowControl w:val="0"/>
        <w:ind w:firstLine="709"/>
        <w:jc w:val="both"/>
        <w:rPr>
          <w:sz w:val="24"/>
          <w:szCs w:val="24"/>
        </w:rPr>
      </w:pPr>
      <w:r w:rsidRPr="00064040">
        <w:rPr>
          <w:sz w:val="24"/>
          <w:szCs w:val="24"/>
          <w:u w:val="single"/>
        </w:rPr>
        <w:t>Иные требования к участнику закупки</w:t>
      </w:r>
      <w:r w:rsidRPr="00064040">
        <w:rPr>
          <w:sz w:val="24"/>
          <w:szCs w:val="24"/>
        </w:rPr>
        <w:t>:</w:t>
      </w:r>
      <w:r w:rsidRPr="00064040">
        <w:rPr>
          <w:sz w:val="24"/>
          <w:szCs w:val="24"/>
        </w:rPr>
        <w:tab/>
        <w:t>наличие у участника закупки свидетельства о допуске к работам, которые оказывают влияние на безопасность объектов капитального строительства, выданного саморегулируемой организацией в соответствии с действующим законодательством. Обязательное наличие в свидетельстве конкретных видов работ</w:t>
      </w:r>
      <w:r w:rsidR="00CA2838" w:rsidRPr="00064040">
        <w:rPr>
          <w:sz w:val="24"/>
          <w:szCs w:val="24"/>
        </w:rPr>
        <w:t>,</w:t>
      </w:r>
      <w:r w:rsidRPr="00064040">
        <w:rPr>
          <w:sz w:val="24"/>
          <w:szCs w:val="24"/>
        </w:rPr>
        <w:t xml:space="preserve"> указан</w:t>
      </w:r>
      <w:r w:rsidR="00CA2838" w:rsidRPr="00064040">
        <w:rPr>
          <w:sz w:val="24"/>
          <w:szCs w:val="24"/>
        </w:rPr>
        <w:t>ных</w:t>
      </w:r>
      <w:r w:rsidRPr="00064040">
        <w:rPr>
          <w:sz w:val="24"/>
          <w:szCs w:val="24"/>
        </w:rPr>
        <w:t xml:space="preserve"> в п. 4.2 Информационной карты тендера. </w:t>
      </w:r>
    </w:p>
    <w:p w:rsidR="007F5E3C" w:rsidRPr="00064040" w:rsidRDefault="00232637" w:rsidP="00FF60A5">
      <w:pPr>
        <w:widowControl w:val="0"/>
        <w:ind w:firstLine="709"/>
        <w:jc w:val="both"/>
        <w:rPr>
          <w:bCs/>
          <w:sz w:val="24"/>
          <w:szCs w:val="24"/>
        </w:rPr>
      </w:pPr>
      <w:r w:rsidRPr="00064040">
        <w:rPr>
          <w:b/>
          <w:bCs/>
          <w:sz w:val="24"/>
          <w:szCs w:val="24"/>
        </w:rPr>
        <w:t xml:space="preserve">5. </w:t>
      </w:r>
      <w:r w:rsidR="004C5EA8" w:rsidRPr="00064040">
        <w:rPr>
          <w:b/>
          <w:bCs/>
          <w:sz w:val="24"/>
          <w:szCs w:val="24"/>
        </w:rPr>
        <w:t xml:space="preserve">Состав закупочной </w:t>
      </w:r>
      <w:r w:rsidR="007F5E3C" w:rsidRPr="00064040">
        <w:rPr>
          <w:b/>
          <w:bCs/>
          <w:sz w:val="24"/>
          <w:szCs w:val="24"/>
        </w:rPr>
        <w:t xml:space="preserve">комиссии </w:t>
      </w:r>
      <w:r w:rsidR="00A563E0" w:rsidRPr="00064040">
        <w:rPr>
          <w:bCs/>
          <w:sz w:val="24"/>
          <w:szCs w:val="24"/>
        </w:rPr>
        <w:t xml:space="preserve">по объекту </w:t>
      </w:r>
      <w:r w:rsidR="007F5E3C" w:rsidRPr="00064040">
        <w:rPr>
          <w:bCs/>
          <w:sz w:val="24"/>
          <w:szCs w:val="24"/>
        </w:rPr>
        <w:t>определен</w:t>
      </w:r>
      <w:r w:rsidR="007F5E3C" w:rsidRPr="00064040">
        <w:rPr>
          <w:b/>
          <w:bCs/>
          <w:sz w:val="24"/>
          <w:szCs w:val="24"/>
        </w:rPr>
        <w:t xml:space="preserve"> </w:t>
      </w:r>
      <w:r w:rsidR="00BA07AD" w:rsidRPr="00064040">
        <w:rPr>
          <w:sz w:val="24"/>
          <w:szCs w:val="24"/>
        </w:rPr>
        <w:t>приказом</w:t>
      </w:r>
      <w:r w:rsidR="00BA07AD" w:rsidRPr="00064040">
        <w:rPr>
          <w:bCs/>
          <w:sz w:val="24"/>
          <w:szCs w:val="24"/>
        </w:rPr>
        <w:t xml:space="preserve"> </w:t>
      </w:r>
      <w:r w:rsidR="009E0E12" w:rsidRPr="00064040">
        <w:rPr>
          <w:bCs/>
          <w:sz w:val="24"/>
          <w:szCs w:val="24"/>
        </w:rPr>
        <w:t xml:space="preserve">от 19.04.2012 г. </w:t>
      </w:r>
      <w:r w:rsidR="009C7683" w:rsidRPr="00064040">
        <w:rPr>
          <w:bCs/>
          <w:sz w:val="24"/>
          <w:szCs w:val="24"/>
        </w:rPr>
        <w:t>№</w:t>
      </w:r>
      <w:r w:rsidR="009E0E12" w:rsidRPr="00064040">
        <w:rPr>
          <w:bCs/>
          <w:sz w:val="24"/>
          <w:szCs w:val="24"/>
        </w:rPr>
        <w:t xml:space="preserve">49 «Об утверждении состава закупочных комиссий ОАО «Центр «Омега» для </w:t>
      </w:r>
      <w:r w:rsidR="009E0E12" w:rsidRPr="00064040">
        <w:rPr>
          <w:bCs/>
          <w:sz w:val="24"/>
          <w:szCs w:val="24"/>
        </w:rPr>
        <w:lastRenderedPageBreak/>
        <w:t>проведения закупок»: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537"/>
        <w:gridCol w:w="3261"/>
      </w:tblGrid>
      <w:tr w:rsidR="009E0E12" w:rsidRPr="00064040" w:rsidTr="00DA4A27">
        <w:tc>
          <w:tcPr>
            <w:tcW w:w="2808" w:type="dxa"/>
          </w:tcPr>
          <w:p w:rsidR="009E0E12" w:rsidRPr="00064040" w:rsidRDefault="009E0E12" w:rsidP="009E0E12">
            <w:pPr>
              <w:tabs>
                <w:tab w:val="left" w:pos="1106"/>
                <w:tab w:val="left" w:pos="1197"/>
              </w:tabs>
              <w:suppressAutoHyphens w:val="0"/>
              <w:jc w:val="both"/>
              <w:rPr>
                <w:sz w:val="24"/>
                <w:szCs w:val="24"/>
                <w:lang w:eastAsia="ru-RU"/>
              </w:rPr>
            </w:pPr>
            <w:r w:rsidRPr="00064040">
              <w:rPr>
                <w:rFonts w:eastAsia="Calibri"/>
                <w:sz w:val="22"/>
                <w:szCs w:val="22"/>
                <w:lang w:eastAsia="en-US"/>
              </w:rPr>
              <w:t>Председатель Комиссии</w:t>
            </w:r>
          </w:p>
        </w:tc>
        <w:tc>
          <w:tcPr>
            <w:tcW w:w="3537" w:type="dxa"/>
          </w:tcPr>
          <w:p w:rsidR="009E0E12" w:rsidRPr="00064040" w:rsidRDefault="009E0E12" w:rsidP="009E0E12">
            <w:pPr>
              <w:tabs>
                <w:tab w:val="left" w:pos="1106"/>
                <w:tab w:val="left" w:pos="1197"/>
              </w:tabs>
              <w:suppressAutoHyphens w:val="0"/>
              <w:rPr>
                <w:sz w:val="24"/>
                <w:szCs w:val="24"/>
                <w:lang w:eastAsia="ru-RU"/>
              </w:rPr>
            </w:pPr>
            <w:r w:rsidRPr="00064040">
              <w:rPr>
                <w:sz w:val="22"/>
                <w:szCs w:val="22"/>
                <w:lang w:eastAsia="ru-RU"/>
              </w:rPr>
              <w:t>1-й заместитель генерального директора</w:t>
            </w:r>
          </w:p>
        </w:tc>
        <w:tc>
          <w:tcPr>
            <w:tcW w:w="3261" w:type="dxa"/>
          </w:tcPr>
          <w:p w:rsidR="009E0E12" w:rsidRPr="00064040" w:rsidRDefault="009E0E12" w:rsidP="009E0E12">
            <w:pPr>
              <w:tabs>
                <w:tab w:val="left" w:pos="1106"/>
                <w:tab w:val="left" w:pos="1197"/>
              </w:tabs>
              <w:suppressAutoHyphens w:val="0"/>
              <w:rPr>
                <w:sz w:val="24"/>
                <w:szCs w:val="24"/>
                <w:lang w:eastAsia="ru-RU"/>
              </w:rPr>
            </w:pPr>
            <w:r w:rsidRPr="00064040">
              <w:rPr>
                <w:sz w:val="22"/>
                <w:szCs w:val="22"/>
                <w:lang w:eastAsia="ru-RU"/>
              </w:rPr>
              <w:t>Заболотный Александр Борисович</w:t>
            </w:r>
          </w:p>
        </w:tc>
      </w:tr>
      <w:tr w:rsidR="009E0E12" w:rsidRPr="00064040" w:rsidTr="00DA4A27">
        <w:tc>
          <w:tcPr>
            <w:tcW w:w="2808" w:type="dxa"/>
          </w:tcPr>
          <w:p w:rsidR="009E0E12" w:rsidRPr="00064040" w:rsidRDefault="009E0E12" w:rsidP="009E0E12">
            <w:pPr>
              <w:tabs>
                <w:tab w:val="left" w:pos="1106"/>
                <w:tab w:val="left" w:pos="1197"/>
              </w:tabs>
              <w:suppressAutoHyphens w:val="0"/>
              <w:jc w:val="both"/>
              <w:rPr>
                <w:sz w:val="24"/>
                <w:szCs w:val="24"/>
                <w:lang w:eastAsia="ru-RU"/>
              </w:rPr>
            </w:pPr>
            <w:r w:rsidRPr="00064040">
              <w:rPr>
                <w:rFonts w:eastAsia="Calibri"/>
                <w:sz w:val="22"/>
                <w:szCs w:val="22"/>
                <w:lang w:eastAsia="en-US"/>
              </w:rPr>
              <w:t>Заместитель председателя Комиссии</w:t>
            </w:r>
          </w:p>
        </w:tc>
        <w:tc>
          <w:tcPr>
            <w:tcW w:w="3537" w:type="dxa"/>
          </w:tcPr>
          <w:p w:rsidR="009E0E12" w:rsidRPr="00064040" w:rsidRDefault="009E0E12" w:rsidP="009E0E12">
            <w:pPr>
              <w:tabs>
                <w:tab w:val="left" w:pos="1106"/>
                <w:tab w:val="left" w:pos="1197"/>
              </w:tabs>
              <w:suppressAutoHyphens w:val="0"/>
              <w:rPr>
                <w:rFonts w:eastAsia="Calibri"/>
                <w:sz w:val="24"/>
                <w:szCs w:val="24"/>
                <w:lang w:eastAsia="en-US"/>
              </w:rPr>
            </w:pPr>
            <w:r w:rsidRPr="00064040">
              <w:rPr>
                <w:rFonts w:eastAsia="Calibri"/>
                <w:sz w:val="22"/>
                <w:szCs w:val="22"/>
                <w:lang w:eastAsia="en-US"/>
              </w:rPr>
              <w:t>Главный инженер</w:t>
            </w:r>
          </w:p>
        </w:tc>
        <w:tc>
          <w:tcPr>
            <w:tcW w:w="3261" w:type="dxa"/>
          </w:tcPr>
          <w:p w:rsidR="009E0E12" w:rsidRPr="00064040" w:rsidRDefault="009E0E12" w:rsidP="009E0E12">
            <w:pPr>
              <w:tabs>
                <w:tab w:val="left" w:pos="1106"/>
                <w:tab w:val="left" w:pos="1197"/>
              </w:tabs>
              <w:suppressAutoHyphens w:val="0"/>
              <w:rPr>
                <w:rFonts w:eastAsia="Calibri"/>
                <w:sz w:val="24"/>
                <w:szCs w:val="24"/>
                <w:lang w:eastAsia="en-US"/>
              </w:rPr>
            </w:pPr>
            <w:r w:rsidRPr="00064040">
              <w:rPr>
                <w:rFonts w:eastAsia="Calibri"/>
                <w:sz w:val="22"/>
                <w:szCs w:val="22"/>
                <w:lang w:eastAsia="en-US"/>
              </w:rPr>
              <w:t>Хлебников Сергей Степанович</w:t>
            </w:r>
          </w:p>
        </w:tc>
      </w:tr>
      <w:tr w:rsidR="009E0E12" w:rsidRPr="00064040" w:rsidTr="00DA4A27">
        <w:tc>
          <w:tcPr>
            <w:tcW w:w="2808" w:type="dxa"/>
            <w:vMerge w:val="restart"/>
          </w:tcPr>
          <w:p w:rsidR="009E0E12" w:rsidRPr="00064040" w:rsidRDefault="009E0E12" w:rsidP="009E0E12">
            <w:pPr>
              <w:tabs>
                <w:tab w:val="left" w:pos="1106"/>
                <w:tab w:val="left" w:pos="1197"/>
              </w:tabs>
              <w:suppressAutoHyphens w:val="0"/>
              <w:jc w:val="both"/>
              <w:rPr>
                <w:rFonts w:eastAsia="Calibri"/>
                <w:sz w:val="24"/>
                <w:szCs w:val="24"/>
                <w:lang w:eastAsia="en-US"/>
              </w:rPr>
            </w:pPr>
            <w:r w:rsidRPr="00064040">
              <w:rPr>
                <w:sz w:val="22"/>
                <w:szCs w:val="22"/>
                <w:lang w:eastAsia="ru-RU"/>
              </w:rPr>
              <w:t>Члены Комиссии</w:t>
            </w:r>
          </w:p>
        </w:tc>
        <w:tc>
          <w:tcPr>
            <w:tcW w:w="3537" w:type="dxa"/>
          </w:tcPr>
          <w:p w:rsidR="009E0E12" w:rsidRPr="00064040" w:rsidRDefault="009E0E12" w:rsidP="009E0E12">
            <w:pPr>
              <w:tabs>
                <w:tab w:val="left" w:pos="1106"/>
                <w:tab w:val="left" w:pos="1197"/>
              </w:tabs>
              <w:suppressAutoHyphens w:val="0"/>
              <w:rPr>
                <w:sz w:val="22"/>
                <w:szCs w:val="22"/>
                <w:lang w:eastAsia="ru-RU"/>
              </w:rPr>
            </w:pPr>
            <w:r w:rsidRPr="00064040">
              <w:rPr>
                <w:sz w:val="22"/>
                <w:szCs w:val="22"/>
                <w:lang w:eastAsia="ru-RU"/>
              </w:rPr>
              <w:t>Заместитель генерального директора</w:t>
            </w:r>
          </w:p>
        </w:tc>
        <w:tc>
          <w:tcPr>
            <w:tcW w:w="3261" w:type="dxa"/>
          </w:tcPr>
          <w:p w:rsidR="009E0E12" w:rsidRPr="00064040" w:rsidRDefault="009E0E12" w:rsidP="009E0E12">
            <w:pPr>
              <w:tabs>
                <w:tab w:val="left" w:pos="1106"/>
                <w:tab w:val="left" w:pos="1197"/>
              </w:tabs>
              <w:suppressAutoHyphens w:val="0"/>
              <w:rPr>
                <w:sz w:val="22"/>
                <w:szCs w:val="22"/>
                <w:lang w:eastAsia="ru-RU"/>
              </w:rPr>
            </w:pPr>
            <w:proofErr w:type="spellStart"/>
            <w:r w:rsidRPr="00064040">
              <w:rPr>
                <w:sz w:val="22"/>
                <w:szCs w:val="22"/>
                <w:lang w:eastAsia="ru-RU"/>
              </w:rPr>
              <w:t>Коренюк</w:t>
            </w:r>
            <w:proofErr w:type="spellEnd"/>
            <w:r w:rsidRPr="00064040">
              <w:rPr>
                <w:sz w:val="22"/>
                <w:szCs w:val="22"/>
                <w:lang w:eastAsia="ru-RU"/>
              </w:rPr>
              <w:t xml:space="preserve"> Татьяна Александровна</w:t>
            </w:r>
          </w:p>
        </w:tc>
      </w:tr>
      <w:tr w:rsidR="009E0E12" w:rsidRPr="00064040" w:rsidTr="00DA4A27">
        <w:tc>
          <w:tcPr>
            <w:tcW w:w="2808" w:type="dxa"/>
            <w:vMerge/>
          </w:tcPr>
          <w:p w:rsidR="009E0E12" w:rsidRPr="00064040" w:rsidRDefault="009E0E12" w:rsidP="009E0E12">
            <w:pPr>
              <w:tabs>
                <w:tab w:val="left" w:pos="1106"/>
                <w:tab w:val="left" w:pos="1197"/>
              </w:tabs>
              <w:suppressAutoHyphens w:val="0"/>
              <w:jc w:val="both"/>
              <w:rPr>
                <w:sz w:val="22"/>
                <w:szCs w:val="22"/>
                <w:lang w:eastAsia="ru-RU"/>
              </w:rPr>
            </w:pPr>
          </w:p>
        </w:tc>
        <w:tc>
          <w:tcPr>
            <w:tcW w:w="3537" w:type="dxa"/>
          </w:tcPr>
          <w:p w:rsidR="009E0E12" w:rsidRPr="00064040" w:rsidRDefault="009E0E12" w:rsidP="009E0E12">
            <w:pPr>
              <w:tabs>
                <w:tab w:val="left" w:pos="1106"/>
                <w:tab w:val="left" w:pos="1197"/>
              </w:tabs>
              <w:suppressAutoHyphens w:val="0"/>
              <w:rPr>
                <w:sz w:val="24"/>
                <w:szCs w:val="24"/>
                <w:lang w:eastAsia="ru-RU"/>
              </w:rPr>
            </w:pPr>
            <w:r w:rsidRPr="00064040">
              <w:rPr>
                <w:sz w:val="22"/>
                <w:szCs w:val="22"/>
                <w:lang w:eastAsia="ru-RU"/>
              </w:rPr>
              <w:t>Главный бухгалтер</w:t>
            </w:r>
          </w:p>
        </w:tc>
        <w:tc>
          <w:tcPr>
            <w:tcW w:w="3261" w:type="dxa"/>
          </w:tcPr>
          <w:p w:rsidR="009E0E12" w:rsidRPr="00064040" w:rsidRDefault="009E0E12" w:rsidP="009E0E12">
            <w:pPr>
              <w:tabs>
                <w:tab w:val="left" w:pos="1106"/>
                <w:tab w:val="left" w:pos="1197"/>
              </w:tabs>
              <w:suppressAutoHyphens w:val="0"/>
              <w:rPr>
                <w:sz w:val="24"/>
                <w:szCs w:val="24"/>
                <w:lang w:eastAsia="ru-RU"/>
              </w:rPr>
            </w:pPr>
            <w:r w:rsidRPr="00064040">
              <w:rPr>
                <w:sz w:val="22"/>
                <w:szCs w:val="22"/>
                <w:lang w:eastAsia="ru-RU"/>
              </w:rPr>
              <w:t>Давиденко Людмила Ивановна</w:t>
            </w:r>
          </w:p>
        </w:tc>
      </w:tr>
      <w:tr w:rsidR="009E0E12" w:rsidRPr="00064040" w:rsidTr="00DA4A27">
        <w:tc>
          <w:tcPr>
            <w:tcW w:w="2808" w:type="dxa"/>
            <w:vMerge/>
          </w:tcPr>
          <w:p w:rsidR="009E0E12" w:rsidRPr="00064040" w:rsidRDefault="009E0E12" w:rsidP="009E0E12">
            <w:pPr>
              <w:tabs>
                <w:tab w:val="left" w:pos="1106"/>
                <w:tab w:val="left" w:pos="1197"/>
              </w:tabs>
              <w:suppressAutoHyphens w:val="0"/>
              <w:jc w:val="both"/>
              <w:rPr>
                <w:sz w:val="24"/>
                <w:szCs w:val="24"/>
                <w:lang w:eastAsia="ru-RU"/>
              </w:rPr>
            </w:pPr>
          </w:p>
        </w:tc>
        <w:tc>
          <w:tcPr>
            <w:tcW w:w="3537" w:type="dxa"/>
          </w:tcPr>
          <w:p w:rsidR="009E0E12" w:rsidRPr="00064040" w:rsidRDefault="009E0E12" w:rsidP="009E0E12">
            <w:pPr>
              <w:tabs>
                <w:tab w:val="left" w:pos="1106"/>
                <w:tab w:val="left" w:pos="1197"/>
              </w:tabs>
              <w:suppressAutoHyphens w:val="0"/>
              <w:rPr>
                <w:rFonts w:eastAsia="Calibri"/>
                <w:sz w:val="24"/>
                <w:szCs w:val="24"/>
                <w:lang w:eastAsia="en-US"/>
              </w:rPr>
            </w:pPr>
            <w:r w:rsidRPr="00064040">
              <w:rPr>
                <w:rFonts w:eastAsia="Calibri"/>
                <w:sz w:val="22"/>
                <w:szCs w:val="22"/>
                <w:lang w:eastAsia="en-US"/>
              </w:rPr>
              <w:t>Начальник технического отдела</w:t>
            </w:r>
          </w:p>
        </w:tc>
        <w:tc>
          <w:tcPr>
            <w:tcW w:w="3261" w:type="dxa"/>
          </w:tcPr>
          <w:p w:rsidR="009E0E12" w:rsidRPr="00064040" w:rsidRDefault="009E0E12" w:rsidP="009E0E12">
            <w:pPr>
              <w:tabs>
                <w:tab w:val="left" w:pos="1106"/>
                <w:tab w:val="left" w:pos="1197"/>
              </w:tabs>
              <w:suppressAutoHyphens w:val="0"/>
              <w:rPr>
                <w:rFonts w:eastAsia="Calibri"/>
                <w:sz w:val="24"/>
                <w:szCs w:val="24"/>
                <w:lang w:eastAsia="en-US"/>
              </w:rPr>
            </w:pPr>
            <w:proofErr w:type="spellStart"/>
            <w:r w:rsidRPr="00064040">
              <w:rPr>
                <w:rFonts w:eastAsia="Calibri"/>
                <w:sz w:val="22"/>
                <w:szCs w:val="22"/>
                <w:lang w:eastAsia="en-US"/>
              </w:rPr>
              <w:t>Кундин</w:t>
            </w:r>
            <w:proofErr w:type="spellEnd"/>
            <w:r w:rsidRPr="00064040">
              <w:rPr>
                <w:rFonts w:eastAsia="Calibri"/>
                <w:sz w:val="22"/>
                <w:szCs w:val="22"/>
                <w:lang w:eastAsia="en-US"/>
              </w:rPr>
              <w:t xml:space="preserve"> Денис Анатольевич</w:t>
            </w:r>
          </w:p>
        </w:tc>
      </w:tr>
      <w:tr w:rsidR="009E0E12" w:rsidRPr="00064040" w:rsidTr="00DA4A27">
        <w:tc>
          <w:tcPr>
            <w:tcW w:w="2808" w:type="dxa"/>
            <w:vMerge/>
          </w:tcPr>
          <w:p w:rsidR="009E0E12" w:rsidRPr="00064040" w:rsidRDefault="009E0E12" w:rsidP="009E0E12">
            <w:pPr>
              <w:tabs>
                <w:tab w:val="left" w:pos="1106"/>
                <w:tab w:val="left" w:pos="1197"/>
              </w:tabs>
              <w:suppressAutoHyphens w:val="0"/>
              <w:jc w:val="both"/>
              <w:rPr>
                <w:sz w:val="24"/>
                <w:szCs w:val="24"/>
                <w:lang w:eastAsia="ru-RU"/>
              </w:rPr>
            </w:pPr>
          </w:p>
        </w:tc>
        <w:tc>
          <w:tcPr>
            <w:tcW w:w="3537" w:type="dxa"/>
          </w:tcPr>
          <w:p w:rsidR="009E0E12" w:rsidRPr="00064040" w:rsidRDefault="009E0E12" w:rsidP="009E0E12">
            <w:pPr>
              <w:tabs>
                <w:tab w:val="left" w:pos="1106"/>
                <w:tab w:val="left" w:pos="1197"/>
              </w:tabs>
              <w:suppressAutoHyphens w:val="0"/>
              <w:rPr>
                <w:rFonts w:eastAsia="Calibri"/>
                <w:sz w:val="24"/>
                <w:szCs w:val="24"/>
                <w:lang w:eastAsia="en-US"/>
              </w:rPr>
            </w:pPr>
            <w:r w:rsidRPr="00064040">
              <w:rPr>
                <w:rFonts w:eastAsia="Calibri"/>
                <w:sz w:val="22"/>
                <w:szCs w:val="22"/>
                <w:lang w:eastAsia="en-US"/>
              </w:rPr>
              <w:t>Начальник отдела размещения заказов и комплектации</w:t>
            </w:r>
          </w:p>
        </w:tc>
        <w:tc>
          <w:tcPr>
            <w:tcW w:w="3261" w:type="dxa"/>
          </w:tcPr>
          <w:p w:rsidR="009E0E12" w:rsidRPr="00064040" w:rsidRDefault="009E0E12" w:rsidP="009E0E12">
            <w:pPr>
              <w:tabs>
                <w:tab w:val="left" w:pos="1106"/>
                <w:tab w:val="left" w:pos="1197"/>
              </w:tabs>
              <w:suppressAutoHyphens w:val="0"/>
              <w:rPr>
                <w:rFonts w:eastAsia="Calibri"/>
                <w:sz w:val="24"/>
                <w:szCs w:val="24"/>
                <w:lang w:eastAsia="en-US"/>
              </w:rPr>
            </w:pPr>
            <w:r w:rsidRPr="00064040">
              <w:rPr>
                <w:rFonts w:eastAsia="Calibri"/>
                <w:sz w:val="22"/>
                <w:szCs w:val="22"/>
                <w:lang w:eastAsia="en-US"/>
              </w:rPr>
              <w:t>Капирулин Сергей Михайлович</w:t>
            </w:r>
          </w:p>
        </w:tc>
      </w:tr>
      <w:tr w:rsidR="009E0E12" w:rsidRPr="00064040" w:rsidTr="00DA4A27">
        <w:trPr>
          <w:trHeight w:val="983"/>
        </w:trPr>
        <w:tc>
          <w:tcPr>
            <w:tcW w:w="2808" w:type="dxa"/>
            <w:vMerge/>
          </w:tcPr>
          <w:p w:rsidR="009E0E12" w:rsidRPr="00064040" w:rsidRDefault="009E0E12" w:rsidP="009E0E12">
            <w:pPr>
              <w:tabs>
                <w:tab w:val="left" w:pos="1106"/>
                <w:tab w:val="left" w:pos="1197"/>
              </w:tabs>
              <w:suppressAutoHyphens w:val="0"/>
              <w:jc w:val="both"/>
              <w:rPr>
                <w:sz w:val="24"/>
                <w:szCs w:val="24"/>
                <w:lang w:eastAsia="ru-RU"/>
              </w:rPr>
            </w:pPr>
          </w:p>
        </w:tc>
        <w:tc>
          <w:tcPr>
            <w:tcW w:w="3537" w:type="dxa"/>
          </w:tcPr>
          <w:p w:rsidR="009E0E12" w:rsidRPr="00064040" w:rsidRDefault="009E0E12" w:rsidP="009E0E12">
            <w:pPr>
              <w:tabs>
                <w:tab w:val="left" w:pos="1106"/>
                <w:tab w:val="left" w:pos="1197"/>
              </w:tabs>
              <w:suppressAutoHyphens w:val="0"/>
              <w:rPr>
                <w:rFonts w:eastAsia="Calibri"/>
                <w:sz w:val="24"/>
                <w:szCs w:val="24"/>
                <w:lang w:eastAsia="en-US"/>
              </w:rPr>
            </w:pPr>
            <w:r w:rsidRPr="00064040">
              <w:rPr>
                <w:rFonts w:eastAsia="Calibri"/>
                <w:sz w:val="22"/>
                <w:szCs w:val="22"/>
                <w:lang w:eastAsia="en-US"/>
              </w:rPr>
              <w:t>Руководитель дирекции по проектированию и строительству комплекса гостиниц на 4200 и 285 номеров</w:t>
            </w:r>
          </w:p>
        </w:tc>
        <w:tc>
          <w:tcPr>
            <w:tcW w:w="3261" w:type="dxa"/>
          </w:tcPr>
          <w:p w:rsidR="009E0E12" w:rsidRPr="00064040" w:rsidRDefault="009E0E12" w:rsidP="009E0E12">
            <w:pPr>
              <w:tabs>
                <w:tab w:val="left" w:pos="1106"/>
                <w:tab w:val="left" w:pos="1197"/>
              </w:tabs>
              <w:suppressAutoHyphens w:val="0"/>
              <w:rPr>
                <w:rFonts w:eastAsia="Calibri"/>
                <w:sz w:val="24"/>
                <w:szCs w:val="24"/>
                <w:lang w:eastAsia="en-US"/>
              </w:rPr>
            </w:pPr>
            <w:proofErr w:type="spellStart"/>
            <w:r w:rsidRPr="00064040">
              <w:rPr>
                <w:rFonts w:eastAsia="Calibri"/>
                <w:sz w:val="22"/>
                <w:szCs w:val="22"/>
                <w:lang w:eastAsia="en-US"/>
              </w:rPr>
              <w:t>Кривко</w:t>
            </w:r>
            <w:proofErr w:type="spellEnd"/>
            <w:r w:rsidRPr="00064040">
              <w:rPr>
                <w:rFonts w:eastAsia="Calibri"/>
                <w:sz w:val="22"/>
                <w:szCs w:val="22"/>
                <w:lang w:eastAsia="en-US"/>
              </w:rPr>
              <w:t xml:space="preserve"> Сергей Львович</w:t>
            </w:r>
          </w:p>
        </w:tc>
      </w:tr>
      <w:tr w:rsidR="009E0E12" w:rsidRPr="00064040" w:rsidTr="00DA4A27">
        <w:tc>
          <w:tcPr>
            <w:tcW w:w="2808" w:type="dxa"/>
            <w:vMerge/>
          </w:tcPr>
          <w:p w:rsidR="009E0E12" w:rsidRPr="00064040" w:rsidRDefault="009E0E12" w:rsidP="009E0E12">
            <w:pPr>
              <w:tabs>
                <w:tab w:val="left" w:pos="1106"/>
                <w:tab w:val="left" w:pos="1197"/>
              </w:tabs>
              <w:suppressAutoHyphens w:val="0"/>
              <w:jc w:val="both"/>
              <w:rPr>
                <w:sz w:val="24"/>
                <w:szCs w:val="24"/>
                <w:lang w:eastAsia="ru-RU"/>
              </w:rPr>
            </w:pPr>
          </w:p>
        </w:tc>
        <w:tc>
          <w:tcPr>
            <w:tcW w:w="3537" w:type="dxa"/>
          </w:tcPr>
          <w:p w:rsidR="009E0E12" w:rsidRPr="00064040" w:rsidRDefault="009E0E12" w:rsidP="009E0E12">
            <w:pPr>
              <w:tabs>
                <w:tab w:val="left" w:pos="1106"/>
                <w:tab w:val="left" w:pos="1197"/>
              </w:tabs>
              <w:suppressAutoHyphens w:val="0"/>
              <w:rPr>
                <w:rFonts w:eastAsia="Calibri"/>
                <w:sz w:val="24"/>
                <w:szCs w:val="24"/>
                <w:lang w:eastAsia="en-US"/>
              </w:rPr>
            </w:pPr>
            <w:r w:rsidRPr="00064040">
              <w:rPr>
                <w:rFonts w:eastAsia="Calibri"/>
                <w:sz w:val="22"/>
                <w:szCs w:val="22"/>
                <w:lang w:eastAsia="en-US"/>
              </w:rPr>
              <w:t xml:space="preserve">Руководитель отдела безопасности </w:t>
            </w:r>
          </w:p>
        </w:tc>
        <w:tc>
          <w:tcPr>
            <w:tcW w:w="3261" w:type="dxa"/>
          </w:tcPr>
          <w:p w:rsidR="009E0E12" w:rsidRPr="00064040" w:rsidRDefault="009E0E12" w:rsidP="009E0E12">
            <w:pPr>
              <w:tabs>
                <w:tab w:val="left" w:pos="1106"/>
                <w:tab w:val="left" w:pos="1197"/>
              </w:tabs>
              <w:suppressAutoHyphens w:val="0"/>
              <w:rPr>
                <w:rFonts w:eastAsia="Calibri"/>
                <w:sz w:val="24"/>
                <w:szCs w:val="24"/>
                <w:lang w:eastAsia="en-US"/>
              </w:rPr>
            </w:pPr>
            <w:r w:rsidRPr="00064040">
              <w:rPr>
                <w:rFonts w:eastAsia="Calibri"/>
                <w:sz w:val="22"/>
                <w:szCs w:val="22"/>
                <w:lang w:eastAsia="en-US"/>
              </w:rPr>
              <w:t>Бурлаков Вячеслав Степанович</w:t>
            </w:r>
          </w:p>
        </w:tc>
      </w:tr>
      <w:tr w:rsidR="009E0E12" w:rsidRPr="00064040" w:rsidTr="00DA4A27">
        <w:trPr>
          <w:trHeight w:val="572"/>
        </w:trPr>
        <w:tc>
          <w:tcPr>
            <w:tcW w:w="2808" w:type="dxa"/>
            <w:vMerge/>
          </w:tcPr>
          <w:p w:rsidR="009E0E12" w:rsidRPr="00064040" w:rsidRDefault="009E0E12" w:rsidP="009E0E12">
            <w:pPr>
              <w:tabs>
                <w:tab w:val="left" w:pos="1106"/>
                <w:tab w:val="left" w:pos="1197"/>
              </w:tabs>
              <w:suppressAutoHyphens w:val="0"/>
              <w:jc w:val="both"/>
              <w:rPr>
                <w:sz w:val="24"/>
                <w:szCs w:val="24"/>
                <w:lang w:eastAsia="ru-RU"/>
              </w:rPr>
            </w:pPr>
          </w:p>
        </w:tc>
        <w:tc>
          <w:tcPr>
            <w:tcW w:w="3537" w:type="dxa"/>
          </w:tcPr>
          <w:p w:rsidR="009E0E12" w:rsidRPr="00064040" w:rsidRDefault="009E0E12" w:rsidP="009E0E12">
            <w:pPr>
              <w:tabs>
                <w:tab w:val="left" w:pos="1106"/>
                <w:tab w:val="left" w:pos="1197"/>
              </w:tabs>
              <w:suppressAutoHyphens w:val="0"/>
              <w:rPr>
                <w:rFonts w:eastAsia="Calibri"/>
                <w:sz w:val="24"/>
                <w:szCs w:val="24"/>
                <w:lang w:eastAsia="en-US"/>
              </w:rPr>
            </w:pPr>
            <w:r w:rsidRPr="00064040">
              <w:rPr>
                <w:rFonts w:eastAsia="Calibri"/>
                <w:sz w:val="22"/>
                <w:szCs w:val="22"/>
                <w:lang w:eastAsia="en-US"/>
              </w:rPr>
              <w:t>Начальник отдела ценообразования и сметных расчетов</w:t>
            </w:r>
          </w:p>
        </w:tc>
        <w:tc>
          <w:tcPr>
            <w:tcW w:w="3261" w:type="dxa"/>
          </w:tcPr>
          <w:p w:rsidR="009E0E12" w:rsidRPr="00064040" w:rsidRDefault="009E0E12" w:rsidP="009E0E12">
            <w:pPr>
              <w:tabs>
                <w:tab w:val="left" w:pos="1106"/>
                <w:tab w:val="left" w:pos="1197"/>
              </w:tabs>
              <w:suppressAutoHyphens w:val="0"/>
              <w:rPr>
                <w:rFonts w:eastAsia="Calibri"/>
                <w:sz w:val="24"/>
                <w:szCs w:val="24"/>
                <w:lang w:eastAsia="en-US"/>
              </w:rPr>
            </w:pPr>
            <w:r w:rsidRPr="00064040">
              <w:rPr>
                <w:rFonts w:eastAsia="Calibri"/>
                <w:sz w:val="22"/>
                <w:szCs w:val="22"/>
                <w:lang w:eastAsia="en-US"/>
              </w:rPr>
              <w:t>Павлова Екатерина Игоревна</w:t>
            </w:r>
          </w:p>
        </w:tc>
      </w:tr>
      <w:tr w:rsidR="009E0E12" w:rsidRPr="00064040" w:rsidTr="00DA4A27">
        <w:trPr>
          <w:trHeight w:val="486"/>
        </w:trPr>
        <w:tc>
          <w:tcPr>
            <w:tcW w:w="2808" w:type="dxa"/>
            <w:vMerge/>
          </w:tcPr>
          <w:p w:rsidR="009E0E12" w:rsidRPr="00064040" w:rsidRDefault="009E0E12" w:rsidP="009E0E12">
            <w:pPr>
              <w:tabs>
                <w:tab w:val="left" w:pos="1106"/>
                <w:tab w:val="left" w:pos="1197"/>
              </w:tabs>
              <w:suppressAutoHyphens w:val="0"/>
              <w:jc w:val="both"/>
              <w:rPr>
                <w:sz w:val="24"/>
                <w:szCs w:val="24"/>
                <w:lang w:eastAsia="ru-RU"/>
              </w:rPr>
            </w:pPr>
          </w:p>
        </w:tc>
        <w:tc>
          <w:tcPr>
            <w:tcW w:w="3537" w:type="dxa"/>
          </w:tcPr>
          <w:p w:rsidR="009E0E12" w:rsidRPr="00064040" w:rsidRDefault="009E0E12" w:rsidP="009E0E12">
            <w:pPr>
              <w:tabs>
                <w:tab w:val="left" w:pos="1106"/>
                <w:tab w:val="left" w:pos="1197"/>
              </w:tabs>
              <w:suppressAutoHyphens w:val="0"/>
              <w:rPr>
                <w:rFonts w:eastAsia="Calibri"/>
                <w:sz w:val="24"/>
                <w:szCs w:val="24"/>
                <w:lang w:eastAsia="en-US"/>
              </w:rPr>
            </w:pPr>
            <w:r w:rsidRPr="00064040">
              <w:rPr>
                <w:rFonts w:eastAsia="Calibri"/>
                <w:sz w:val="22"/>
                <w:szCs w:val="22"/>
                <w:lang w:eastAsia="en-US"/>
              </w:rPr>
              <w:t>Заместитель начальника юридического отдела</w:t>
            </w:r>
          </w:p>
        </w:tc>
        <w:tc>
          <w:tcPr>
            <w:tcW w:w="3261" w:type="dxa"/>
          </w:tcPr>
          <w:p w:rsidR="009E0E12" w:rsidRPr="00064040" w:rsidRDefault="009E0E12" w:rsidP="009E0E12">
            <w:pPr>
              <w:tabs>
                <w:tab w:val="left" w:pos="1106"/>
                <w:tab w:val="left" w:pos="1197"/>
              </w:tabs>
              <w:suppressAutoHyphens w:val="0"/>
              <w:rPr>
                <w:rFonts w:eastAsia="Calibri"/>
                <w:sz w:val="24"/>
                <w:szCs w:val="24"/>
                <w:lang w:eastAsia="en-US"/>
              </w:rPr>
            </w:pPr>
            <w:r w:rsidRPr="00064040">
              <w:rPr>
                <w:rFonts w:eastAsia="Calibri"/>
                <w:sz w:val="22"/>
                <w:szCs w:val="22"/>
                <w:lang w:eastAsia="en-US"/>
              </w:rPr>
              <w:t>Чеботарева Татьяна Александровна</w:t>
            </w:r>
          </w:p>
        </w:tc>
      </w:tr>
      <w:tr w:rsidR="009E0E12" w:rsidRPr="00064040" w:rsidTr="00DA4A27">
        <w:tc>
          <w:tcPr>
            <w:tcW w:w="2808" w:type="dxa"/>
          </w:tcPr>
          <w:p w:rsidR="009E0E12" w:rsidRPr="00064040" w:rsidRDefault="009E0E12" w:rsidP="009E0E12">
            <w:pPr>
              <w:tabs>
                <w:tab w:val="left" w:pos="1106"/>
                <w:tab w:val="left" w:pos="1197"/>
              </w:tabs>
              <w:suppressAutoHyphens w:val="0"/>
              <w:jc w:val="both"/>
              <w:rPr>
                <w:sz w:val="24"/>
                <w:szCs w:val="24"/>
                <w:lang w:eastAsia="ru-RU"/>
              </w:rPr>
            </w:pPr>
            <w:r w:rsidRPr="00064040">
              <w:rPr>
                <w:sz w:val="22"/>
                <w:szCs w:val="22"/>
                <w:lang w:eastAsia="ru-RU"/>
              </w:rPr>
              <w:t>Секретарь Комиссии</w:t>
            </w:r>
          </w:p>
        </w:tc>
        <w:tc>
          <w:tcPr>
            <w:tcW w:w="3537" w:type="dxa"/>
          </w:tcPr>
          <w:p w:rsidR="009E0E12" w:rsidRPr="00064040" w:rsidRDefault="009E0E12" w:rsidP="009E0E12">
            <w:pPr>
              <w:tabs>
                <w:tab w:val="left" w:pos="1106"/>
                <w:tab w:val="left" w:pos="1197"/>
              </w:tabs>
              <w:suppressAutoHyphens w:val="0"/>
              <w:rPr>
                <w:rFonts w:eastAsia="Calibri"/>
                <w:sz w:val="24"/>
                <w:szCs w:val="24"/>
                <w:lang w:eastAsia="en-US"/>
              </w:rPr>
            </w:pPr>
            <w:r w:rsidRPr="00064040">
              <w:rPr>
                <w:rFonts w:eastAsia="Calibri"/>
                <w:sz w:val="22"/>
                <w:szCs w:val="22"/>
                <w:lang w:eastAsia="en-US"/>
              </w:rPr>
              <w:t>Заместитель начальника отдела размещения заказов и комплектации</w:t>
            </w:r>
          </w:p>
        </w:tc>
        <w:tc>
          <w:tcPr>
            <w:tcW w:w="3261" w:type="dxa"/>
          </w:tcPr>
          <w:p w:rsidR="009E0E12" w:rsidRPr="00064040" w:rsidRDefault="009E0E12" w:rsidP="009E0E12">
            <w:pPr>
              <w:tabs>
                <w:tab w:val="left" w:pos="1106"/>
                <w:tab w:val="left" w:pos="1197"/>
              </w:tabs>
              <w:suppressAutoHyphens w:val="0"/>
              <w:rPr>
                <w:rFonts w:eastAsia="Calibri"/>
                <w:sz w:val="24"/>
                <w:szCs w:val="24"/>
                <w:lang w:eastAsia="en-US"/>
              </w:rPr>
            </w:pPr>
            <w:r w:rsidRPr="00064040">
              <w:rPr>
                <w:rFonts w:eastAsia="Calibri"/>
                <w:sz w:val="22"/>
                <w:szCs w:val="22"/>
                <w:lang w:eastAsia="en-US"/>
              </w:rPr>
              <w:t>Пожидаев Вячеслав Валентинович</w:t>
            </w:r>
          </w:p>
        </w:tc>
      </w:tr>
    </w:tbl>
    <w:p w:rsidR="00B472D8" w:rsidRPr="00064040" w:rsidRDefault="00B472D8" w:rsidP="00FF60A5">
      <w:pPr>
        <w:pStyle w:val="a7"/>
        <w:widowControl w:val="0"/>
        <w:tabs>
          <w:tab w:val="left" w:pos="851"/>
        </w:tabs>
        <w:spacing w:before="0" w:after="0"/>
        <w:ind w:firstLine="709"/>
        <w:jc w:val="both"/>
        <w:rPr>
          <w:rFonts w:ascii="Times New Roman" w:hAnsi="Times New Roman" w:cs="Times New Roman"/>
        </w:rPr>
      </w:pPr>
    </w:p>
    <w:p w:rsidR="007F5E3C" w:rsidRPr="00064040" w:rsidRDefault="007F5E3C" w:rsidP="00FF60A5">
      <w:pPr>
        <w:pStyle w:val="a7"/>
        <w:widowControl w:val="0"/>
        <w:tabs>
          <w:tab w:val="left" w:pos="851"/>
        </w:tabs>
        <w:spacing w:before="0" w:after="0"/>
        <w:ind w:firstLine="709"/>
        <w:jc w:val="both"/>
        <w:rPr>
          <w:rFonts w:ascii="Times New Roman" w:hAnsi="Times New Roman" w:cs="Times New Roman"/>
        </w:rPr>
      </w:pPr>
      <w:r w:rsidRPr="00064040">
        <w:rPr>
          <w:rFonts w:ascii="Times New Roman" w:hAnsi="Times New Roman" w:cs="Times New Roman"/>
        </w:rPr>
        <w:t xml:space="preserve">На процедуре вскрытия конвертов с заявками на участие в открытом </w:t>
      </w:r>
      <w:r w:rsidR="004C5EA8" w:rsidRPr="00064040">
        <w:rPr>
          <w:rFonts w:ascii="Times New Roman" w:hAnsi="Times New Roman" w:cs="Times New Roman"/>
        </w:rPr>
        <w:t>тендере</w:t>
      </w:r>
      <w:r w:rsidRPr="00064040">
        <w:rPr>
          <w:rFonts w:ascii="Times New Roman" w:hAnsi="Times New Roman" w:cs="Times New Roman"/>
        </w:rPr>
        <w:t xml:space="preserve"> присутствуют </w:t>
      </w:r>
      <w:r w:rsidR="00BA07AD" w:rsidRPr="00064040">
        <w:rPr>
          <w:rFonts w:ascii="Times New Roman" w:hAnsi="Times New Roman" w:cs="Times New Roman"/>
        </w:rPr>
        <w:t>«</w:t>
      </w:r>
      <w:r w:rsidR="00B95AB9" w:rsidRPr="00064040">
        <w:rPr>
          <w:rFonts w:ascii="Times New Roman" w:hAnsi="Times New Roman" w:cs="Times New Roman"/>
        </w:rPr>
        <w:t>10</w:t>
      </w:r>
      <w:r w:rsidR="00BA07AD" w:rsidRPr="00064040">
        <w:rPr>
          <w:rFonts w:ascii="Times New Roman" w:hAnsi="Times New Roman" w:cs="Times New Roman"/>
        </w:rPr>
        <w:t>»</w:t>
      </w:r>
      <w:r w:rsidR="00B95AB9" w:rsidRPr="00064040">
        <w:rPr>
          <w:rFonts w:ascii="Times New Roman" w:hAnsi="Times New Roman" w:cs="Times New Roman"/>
        </w:rPr>
        <w:t xml:space="preserve"> (десять)</w:t>
      </w:r>
      <w:r w:rsidRPr="00064040">
        <w:rPr>
          <w:rFonts w:ascii="Times New Roman" w:hAnsi="Times New Roman" w:cs="Times New Roman"/>
        </w:rPr>
        <w:t xml:space="preserve"> членов комиссии из </w:t>
      </w:r>
      <w:r w:rsidR="00BA07AD" w:rsidRPr="00064040">
        <w:rPr>
          <w:rFonts w:ascii="Times New Roman" w:hAnsi="Times New Roman" w:cs="Times New Roman"/>
        </w:rPr>
        <w:t>1</w:t>
      </w:r>
      <w:r w:rsidR="009E0E12" w:rsidRPr="00064040">
        <w:rPr>
          <w:rFonts w:ascii="Times New Roman" w:hAnsi="Times New Roman" w:cs="Times New Roman"/>
        </w:rPr>
        <w:t>1</w:t>
      </w:r>
      <w:r w:rsidRPr="00064040">
        <w:rPr>
          <w:rFonts w:ascii="Times New Roman" w:hAnsi="Times New Roman" w:cs="Times New Roman"/>
        </w:rPr>
        <w:t xml:space="preserve"> (</w:t>
      </w:r>
      <w:r w:rsidR="009E0E12" w:rsidRPr="00064040">
        <w:rPr>
          <w:rFonts w:ascii="Times New Roman" w:hAnsi="Times New Roman" w:cs="Times New Roman"/>
        </w:rPr>
        <w:t>одиннадцати</w:t>
      </w:r>
      <w:r w:rsidRPr="00064040">
        <w:rPr>
          <w:rFonts w:ascii="Times New Roman" w:hAnsi="Times New Roman" w:cs="Times New Roman"/>
        </w:rPr>
        <w:t xml:space="preserve">). </w:t>
      </w:r>
      <w:r w:rsidR="002B6472" w:rsidRPr="00064040">
        <w:rPr>
          <w:rFonts w:ascii="Times New Roman" w:hAnsi="Times New Roman" w:cs="Times New Roman"/>
        </w:rPr>
        <w:t xml:space="preserve">Отсутствует </w:t>
      </w:r>
      <w:r w:rsidR="00B95AB9" w:rsidRPr="00064040">
        <w:rPr>
          <w:rFonts w:ascii="Times New Roman" w:hAnsi="Times New Roman" w:cs="Times New Roman"/>
        </w:rPr>
        <w:t>1</w:t>
      </w:r>
      <w:r w:rsidR="009E0E12" w:rsidRPr="00064040">
        <w:rPr>
          <w:rFonts w:ascii="Times New Roman" w:hAnsi="Times New Roman" w:cs="Times New Roman"/>
        </w:rPr>
        <w:t xml:space="preserve"> (</w:t>
      </w:r>
      <w:r w:rsidR="00A06815" w:rsidRPr="00064040">
        <w:rPr>
          <w:rFonts w:ascii="Times New Roman" w:hAnsi="Times New Roman" w:cs="Times New Roman"/>
        </w:rPr>
        <w:t>отпуск).</w:t>
      </w:r>
      <w:r w:rsidRPr="00064040">
        <w:rPr>
          <w:rFonts w:ascii="Times New Roman" w:hAnsi="Times New Roman" w:cs="Times New Roman"/>
        </w:rPr>
        <w:t xml:space="preserve"> </w:t>
      </w:r>
      <w:r w:rsidR="00A563E0" w:rsidRPr="00064040">
        <w:rPr>
          <w:rStyle w:val="FontStyle13"/>
          <w:sz w:val="24"/>
          <w:szCs w:val="24"/>
        </w:rPr>
        <w:t>Кворум</w:t>
      </w:r>
      <w:r w:rsidR="00A563E0" w:rsidRPr="00064040">
        <w:rPr>
          <w:rFonts w:ascii="Times New Roman" w:hAnsi="Times New Roman" w:cs="Times New Roman"/>
        </w:rPr>
        <w:t xml:space="preserve"> имеется, комиссия правомочна.</w:t>
      </w:r>
    </w:p>
    <w:p w:rsidR="003E0A3E" w:rsidRPr="00064040" w:rsidRDefault="003E0A3E" w:rsidP="00FF60A5">
      <w:pPr>
        <w:pStyle w:val="Iauiue"/>
        <w:ind w:firstLine="709"/>
        <w:jc w:val="both"/>
        <w:rPr>
          <w:color w:val="000000"/>
          <w:sz w:val="24"/>
          <w:szCs w:val="24"/>
        </w:rPr>
      </w:pPr>
      <w:r w:rsidRPr="00064040">
        <w:rPr>
          <w:color w:val="000000"/>
          <w:sz w:val="24"/>
          <w:szCs w:val="24"/>
        </w:rPr>
        <w:t>6</w:t>
      </w:r>
      <w:r w:rsidR="007F5E3C" w:rsidRPr="00064040">
        <w:rPr>
          <w:color w:val="000000"/>
          <w:sz w:val="24"/>
          <w:szCs w:val="24"/>
        </w:rPr>
        <w:t>. На процедуре вскрытия присутствовали представители</w:t>
      </w:r>
      <w:r w:rsidRPr="00064040">
        <w:rPr>
          <w:color w:val="000000"/>
          <w:sz w:val="24"/>
          <w:szCs w:val="24"/>
        </w:rPr>
        <w:t xml:space="preserve"> участников закупки</w:t>
      </w:r>
      <w:r w:rsidR="007F5E3C" w:rsidRPr="00064040">
        <w:rPr>
          <w:color w:val="000000"/>
          <w:sz w:val="24"/>
          <w:szCs w:val="24"/>
        </w:rPr>
        <w:t xml:space="preserve">, что отражено в </w:t>
      </w:r>
      <w:r w:rsidR="00DE04CB" w:rsidRPr="00064040">
        <w:rPr>
          <w:color w:val="000000"/>
          <w:sz w:val="24"/>
          <w:szCs w:val="24"/>
        </w:rPr>
        <w:t xml:space="preserve">Журнале </w:t>
      </w:r>
      <w:r w:rsidR="007F5E3C" w:rsidRPr="00064040">
        <w:rPr>
          <w:color w:val="000000"/>
          <w:sz w:val="24"/>
          <w:szCs w:val="24"/>
        </w:rPr>
        <w:t>регистрации</w:t>
      </w:r>
      <w:r w:rsidR="008C6DA5" w:rsidRPr="00064040">
        <w:rPr>
          <w:color w:val="000000"/>
          <w:sz w:val="24"/>
          <w:szCs w:val="24"/>
        </w:rPr>
        <w:t xml:space="preserve"> </w:t>
      </w:r>
      <w:r w:rsidR="00DE04CB" w:rsidRPr="00064040">
        <w:rPr>
          <w:color w:val="000000"/>
          <w:sz w:val="24"/>
          <w:szCs w:val="24"/>
        </w:rPr>
        <w:t xml:space="preserve">участников закупок. </w:t>
      </w:r>
    </w:p>
    <w:p w:rsidR="003E0A3E" w:rsidRPr="00064040" w:rsidRDefault="003E0A3E" w:rsidP="00FF60A5">
      <w:pPr>
        <w:pStyle w:val="Iauiue"/>
        <w:ind w:firstLine="709"/>
        <w:jc w:val="both"/>
        <w:rPr>
          <w:sz w:val="24"/>
          <w:szCs w:val="24"/>
        </w:rPr>
      </w:pPr>
      <w:r w:rsidRPr="00064040">
        <w:rPr>
          <w:color w:val="000000"/>
          <w:sz w:val="24"/>
          <w:szCs w:val="24"/>
        </w:rPr>
        <w:t>7.</w:t>
      </w:r>
      <w:r w:rsidRPr="00064040">
        <w:rPr>
          <w:sz w:val="24"/>
          <w:szCs w:val="24"/>
        </w:rPr>
        <w:t xml:space="preserve"> Непосредственно перед вскрытием конвертов с заявками на участие в тендере комиссия объявила присутствующим о возможности подать заявки на участие в тендере, изменить или отозвать поданные заявки на участие в тендере до вскрытия конвертов с заявками на участие в тендере.</w:t>
      </w:r>
    </w:p>
    <w:p w:rsidR="003E0A3E" w:rsidRPr="00064040" w:rsidRDefault="003E0A3E" w:rsidP="00FF60A5">
      <w:pPr>
        <w:pStyle w:val="Iauiue"/>
        <w:ind w:firstLine="709"/>
        <w:jc w:val="both"/>
        <w:rPr>
          <w:sz w:val="24"/>
          <w:szCs w:val="24"/>
        </w:rPr>
      </w:pPr>
      <w:r w:rsidRPr="00064040">
        <w:rPr>
          <w:sz w:val="24"/>
          <w:szCs w:val="24"/>
        </w:rPr>
        <w:t>До окончания приема заявок на участие в тендере</w:t>
      </w:r>
      <w:r w:rsidR="00DE04CB" w:rsidRPr="00064040">
        <w:rPr>
          <w:sz w:val="24"/>
          <w:szCs w:val="24"/>
        </w:rPr>
        <w:t xml:space="preserve"> (2</w:t>
      </w:r>
      <w:r w:rsidR="00CA2838" w:rsidRPr="00064040">
        <w:rPr>
          <w:sz w:val="24"/>
          <w:szCs w:val="24"/>
        </w:rPr>
        <w:t>0</w:t>
      </w:r>
      <w:r w:rsidR="00DE04CB" w:rsidRPr="00064040">
        <w:rPr>
          <w:sz w:val="24"/>
          <w:szCs w:val="24"/>
        </w:rPr>
        <w:t>.0</w:t>
      </w:r>
      <w:r w:rsidR="00CA2838" w:rsidRPr="00064040">
        <w:rPr>
          <w:sz w:val="24"/>
          <w:szCs w:val="24"/>
        </w:rPr>
        <w:t>6</w:t>
      </w:r>
      <w:r w:rsidR="00DE04CB" w:rsidRPr="00064040">
        <w:rPr>
          <w:sz w:val="24"/>
          <w:szCs w:val="24"/>
        </w:rPr>
        <w:t>.2012 18-00)</w:t>
      </w:r>
      <w:r w:rsidRPr="00064040">
        <w:rPr>
          <w:sz w:val="24"/>
          <w:szCs w:val="24"/>
        </w:rPr>
        <w:t xml:space="preserve"> было подано</w:t>
      </w:r>
      <w:r w:rsidR="00DE04CB" w:rsidRPr="00064040">
        <w:rPr>
          <w:sz w:val="24"/>
          <w:szCs w:val="24"/>
        </w:rPr>
        <w:t xml:space="preserve"> </w:t>
      </w:r>
      <w:r w:rsidR="00CA2838" w:rsidRPr="00064040">
        <w:rPr>
          <w:sz w:val="24"/>
          <w:szCs w:val="24"/>
        </w:rPr>
        <w:t>5</w:t>
      </w:r>
      <w:r w:rsidR="00C77518" w:rsidRPr="00064040">
        <w:rPr>
          <w:sz w:val="24"/>
          <w:szCs w:val="24"/>
        </w:rPr>
        <w:t xml:space="preserve"> (</w:t>
      </w:r>
      <w:r w:rsidR="00CA2838" w:rsidRPr="00064040">
        <w:rPr>
          <w:sz w:val="24"/>
          <w:szCs w:val="24"/>
        </w:rPr>
        <w:t>пя</w:t>
      </w:r>
      <w:r w:rsidR="00C77518" w:rsidRPr="00064040">
        <w:rPr>
          <w:sz w:val="24"/>
          <w:szCs w:val="24"/>
        </w:rPr>
        <w:t>ть)</w:t>
      </w:r>
      <w:r w:rsidR="00DE04CB" w:rsidRPr="00064040">
        <w:rPr>
          <w:b/>
          <w:sz w:val="24"/>
          <w:szCs w:val="24"/>
          <w:lang w:eastAsia="ru-RU"/>
        </w:rPr>
        <w:t xml:space="preserve"> </w:t>
      </w:r>
      <w:r w:rsidR="00DE04CB" w:rsidRPr="00064040">
        <w:rPr>
          <w:sz w:val="24"/>
          <w:szCs w:val="24"/>
          <w:lang w:eastAsia="ru-RU"/>
        </w:rPr>
        <w:t>конверт</w:t>
      </w:r>
      <w:r w:rsidR="00A93C97" w:rsidRPr="00064040">
        <w:rPr>
          <w:sz w:val="24"/>
          <w:szCs w:val="24"/>
          <w:lang w:eastAsia="ru-RU"/>
        </w:rPr>
        <w:t>ов</w:t>
      </w:r>
      <w:r w:rsidR="00DE04CB" w:rsidRPr="00064040">
        <w:rPr>
          <w:sz w:val="24"/>
          <w:szCs w:val="24"/>
          <w:lang w:eastAsia="ru-RU"/>
        </w:rPr>
        <w:t xml:space="preserve"> с заявками на участие в тендере (далее – «заявок»),</w:t>
      </w:r>
      <w:r w:rsidR="00DE04CB" w:rsidRPr="00064040">
        <w:rPr>
          <w:bCs/>
          <w:sz w:val="24"/>
          <w:szCs w:val="24"/>
          <w:lang w:eastAsia="ru-RU"/>
        </w:rPr>
        <w:t xml:space="preserve"> зарегистрированные в Журнале регистрации заявок на участие в закупках</w:t>
      </w:r>
      <w:r w:rsidRPr="00064040">
        <w:rPr>
          <w:sz w:val="24"/>
          <w:szCs w:val="24"/>
        </w:rPr>
        <w:t>:</w:t>
      </w:r>
    </w:p>
    <w:p w:rsidR="003E0A3E" w:rsidRPr="00064040" w:rsidRDefault="00CA2838" w:rsidP="00FF60A5">
      <w:pPr>
        <w:pStyle w:val="Iauiue"/>
        <w:numPr>
          <w:ilvl w:val="0"/>
          <w:numId w:val="1"/>
        </w:numPr>
        <w:ind w:left="0" w:firstLine="709"/>
        <w:jc w:val="both"/>
        <w:rPr>
          <w:sz w:val="24"/>
          <w:szCs w:val="24"/>
        </w:rPr>
      </w:pPr>
      <w:r w:rsidRPr="00064040">
        <w:rPr>
          <w:sz w:val="24"/>
          <w:szCs w:val="24"/>
          <w:u w:val="single"/>
        </w:rPr>
        <w:t>5</w:t>
      </w:r>
      <w:r w:rsidR="003E0A3E" w:rsidRPr="00064040">
        <w:rPr>
          <w:sz w:val="24"/>
          <w:szCs w:val="24"/>
        </w:rPr>
        <w:t xml:space="preserve">  конверт</w:t>
      </w:r>
      <w:r w:rsidR="00C77518" w:rsidRPr="00064040">
        <w:rPr>
          <w:sz w:val="24"/>
          <w:szCs w:val="24"/>
        </w:rPr>
        <w:t>ов</w:t>
      </w:r>
      <w:r w:rsidR="003E0A3E" w:rsidRPr="00064040">
        <w:rPr>
          <w:sz w:val="24"/>
          <w:szCs w:val="24"/>
        </w:rPr>
        <w:t xml:space="preserve"> с заявками на бумажном носителе; </w:t>
      </w:r>
    </w:p>
    <w:p w:rsidR="003E0A3E" w:rsidRPr="00064040" w:rsidRDefault="003E0A3E" w:rsidP="00FF60A5">
      <w:pPr>
        <w:pStyle w:val="Iauiue"/>
        <w:numPr>
          <w:ilvl w:val="0"/>
          <w:numId w:val="1"/>
        </w:numPr>
        <w:ind w:left="0" w:firstLine="709"/>
        <w:jc w:val="both"/>
        <w:rPr>
          <w:sz w:val="24"/>
          <w:szCs w:val="24"/>
        </w:rPr>
      </w:pPr>
      <w:r w:rsidRPr="00064040">
        <w:rPr>
          <w:sz w:val="24"/>
          <w:szCs w:val="24"/>
          <w:u w:val="single"/>
        </w:rPr>
        <w:t>0</w:t>
      </w:r>
      <w:r w:rsidRPr="00064040">
        <w:rPr>
          <w:sz w:val="24"/>
          <w:szCs w:val="24"/>
        </w:rPr>
        <w:t xml:space="preserve">  заявлений на изменение заявки на участие в тендере; </w:t>
      </w:r>
    </w:p>
    <w:p w:rsidR="003E0A3E" w:rsidRPr="00064040" w:rsidRDefault="003E0A3E" w:rsidP="00FF60A5">
      <w:pPr>
        <w:pStyle w:val="Iauiue"/>
        <w:numPr>
          <w:ilvl w:val="0"/>
          <w:numId w:val="1"/>
        </w:numPr>
        <w:ind w:left="0" w:firstLine="709"/>
        <w:jc w:val="both"/>
        <w:rPr>
          <w:sz w:val="24"/>
          <w:szCs w:val="24"/>
        </w:rPr>
      </w:pPr>
      <w:r w:rsidRPr="00064040">
        <w:rPr>
          <w:sz w:val="24"/>
          <w:szCs w:val="24"/>
          <w:u w:val="single"/>
        </w:rPr>
        <w:t>0</w:t>
      </w:r>
      <w:r w:rsidRPr="00064040">
        <w:rPr>
          <w:sz w:val="24"/>
          <w:szCs w:val="24"/>
        </w:rPr>
        <w:t xml:space="preserve"> конвертов было оформлено с нарушением требований, установленных в тендерной документации к оформлению конвертов с тендерными заявками; </w:t>
      </w:r>
    </w:p>
    <w:p w:rsidR="003E0A3E" w:rsidRPr="00064040" w:rsidRDefault="003E0A3E" w:rsidP="00FF60A5">
      <w:pPr>
        <w:pStyle w:val="Iauiue"/>
        <w:numPr>
          <w:ilvl w:val="0"/>
          <w:numId w:val="1"/>
        </w:numPr>
        <w:ind w:left="0" w:firstLine="709"/>
        <w:jc w:val="both"/>
        <w:rPr>
          <w:sz w:val="24"/>
          <w:szCs w:val="24"/>
        </w:rPr>
      </w:pPr>
      <w:r w:rsidRPr="00064040">
        <w:rPr>
          <w:sz w:val="24"/>
          <w:szCs w:val="24"/>
          <w:u w:val="single"/>
        </w:rPr>
        <w:t>0</w:t>
      </w:r>
      <w:r w:rsidRPr="00064040">
        <w:rPr>
          <w:sz w:val="24"/>
          <w:szCs w:val="24"/>
        </w:rPr>
        <w:t xml:space="preserve">  конвертов поступило после окончания приема заявок;</w:t>
      </w:r>
    </w:p>
    <w:p w:rsidR="003E0A3E" w:rsidRPr="00064040" w:rsidRDefault="003E0A3E" w:rsidP="00FF60A5">
      <w:pPr>
        <w:pStyle w:val="Iauiue"/>
        <w:numPr>
          <w:ilvl w:val="0"/>
          <w:numId w:val="1"/>
        </w:numPr>
        <w:ind w:left="0" w:firstLine="709"/>
        <w:jc w:val="both"/>
        <w:rPr>
          <w:sz w:val="24"/>
          <w:szCs w:val="24"/>
        </w:rPr>
      </w:pPr>
      <w:r w:rsidRPr="00064040">
        <w:rPr>
          <w:sz w:val="24"/>
          <w:szCs w:val="24"/>
          <w:u w:val="single"/>
        </w:rPr>
        <w:t>0</w:t>
      </w:r>
      <w:r w:rsidRPr="00064040">
        <w:rPr>
          <w:sz w:val="24"/>
          <w:szCs w:val="24"/>
        </w:rPr>
        <w:t xml:space="preserve">  конвертов было отозвано;</w:t>
      </w:r>
    </w:p>
    <w:p w:rsidR="00FF0132" w:rsidRPr="00064040" w:rsidRDefault="00FF0132" w:rsidP="00FF0132">
      <w:pPr>
        <w:pStyle w:val="ConsPlusNormal"/>
        <w:ind w:firstLine="709"/>
        <w:jc w:val="both"/>
        <w:rPr>
          <w:rFonts w:ascii="Times New Roman" w:hAnsi="Times New Roman" w:cs="Times New Roman"/>
          <w:sz w:val="24"/>
          <w:szCs w:val="24"/>
        </w:rPr>
      </w:pPr>
      <w:r w:rsidRPr="00064040">
        <w:rPr>
          <w:rFonts w:ascii="Times New Roman" w:hAnsi="Times New Roman" w:cs="Times New Roman"/>
          <w:sz w:val="24"/>
          <w:szCs w:val="24"/>
        </w:rPr>
        <w:t>В день вскрытия заявок на участие в тендере, на заседании комиссии непосредственно перед вскрытием конвертов с заявками,</w:t>
      </w:r>
      <w:r w:rsidRPr="00064040">
        <w:t xml:space="preserve"> </w:t>
      </w:r>
      <w:r w:rsidRPr="00064040">
        <w:rPr>
          <w:rFonts w:ascii="Times New Roman" w:hAnsi="Times New Roman" w:cs="Times New Roman"/>
          <w:sz w:val="24"/>
          <w:szCs w:val="24"/>
        </w:rPr>
        <w:t>после объявления  присутствующим о возможности подать заявки, изменить или отозвать поданные заявки, заявок</w:t>
      </w:r>
      <w:r w:rsidR="00C77518" w:rsidRPr="00064040">
        <w:rPr>
          <w:rFonts w:ascii="Times New Roman" w:hAnsi="Times New Roman" w:cs="Times New Roman"/>
          <w:sz w:val="24"/>
          <w:szCs w:val="24"/>
        </w:rPr>
        <w:t xml:space="preserve"> не подано</w:t>
      </w:r>
      <w:r w:rsidRPr="00064040">
        <w:rPr>
          <w:rFonts w:ascii="Times New Roman" w:hAnsi="Times New Roman" w:cs="Times New Roman"/>
          <w:sz w:val="24"/>
          <w:szCs w:val="24"/>
        </w:rPr>
        <w:t>.</w:t>
      </w:r>
    </w:p>
    <w:p w:rsidR="003E0A3E" w:rsidRPr="00064040" w:rsidRDefault="003E0A3E" w:rsidP="00FF60A5">
      <w:pPr>
        <w:pStyle w:val="a5"/>
        <w:widowControl w:val="0"/>
        <w:spacing w:before="0" w:after="0"/>
        <w:ind w:firstLine="709"/>
        <w:jc w:val="both"/>
        <w:outlineLvl w:val="0"/>
        <w:rPr>
          <w:rFonts w:ascii="Times New Roman" w:hAnsi="Times New Roman" w:cs="Times New Roman"/>
        </w:rPr>
      </w:pPr>
      <w:r w:rsidRPr="00064040">
        <w:rPr>
          <w:rFonts w:ascii="Times New Roman" w:hAnsi="Times New Roman" w:cs="Times New Roman"/>
        </w:rPr>
        <w:t>На момент заседания комиссии  конверты с заявками на участие в открытом тендере не вскрыты и повреждений упаковки не имеют, о чем присутствующие представители участников закупки убедились самостоятельно непосредственно перед вскрытием конвертов.</w:t>
      </w:r>
    </w:p>
    <w:p w:rsidR="00DB3592" w:rsidRPr="00064040" w:rsidRDefault="003E0A3E" w:rsidP="00FF60A5">
      <w:pPr>
        <w:pStyle w:val="a5"/>
        <w:widowControl w:val="0"/>
        <w:spacing w:before="0" w:after="0"/>
        <w:ind w:firstLine="709"/>
        <w:jc w:val="both"/>
        <w:outlineLvl w:val="0"/>
        <w:rPr>
          <w:rFonts w:ascii="Times New Roman" w:hAnsi="Times New Roman" w:cs="Times New Roman"/>
        </w:rPr>
      </w:pPr>
      <w:r w:rsidRPr="00064040">
        <w:rPr>
          <w:rFonts w:ascii="Times New Roman" w:hAnsi="Times New Roman" w:cs="Times New Roman"/>
        </w:rPr>
        <w:t xml:space="preserve">8. </w:t>
      </w:r>
      <w:r w:rsidR="00DB3592" w:rsidRPr="00064040">
        <w:rPr>
          <w:rFonts w:ascii="Times New Roman" w:hAnsi="Times New Roman" w:cs="Times New Roman"/>
        </w:rPr>
        <w:t>Результаты вскрытия конвертов с заявками на участие в открытом тендере.</w:t>
      </w:r>
    </w:p>
    <w:p w:rsidR="00DE04CB" w:rsidRPr="00064040" w:rsidRDefault="003E0A3E" w:rsidP="00FF60A5">
      <w:pPr>
        <w:pStyle w:val="a5"/>
        <w:widowControl w:val="0"/>
        <w:spacing w:before="0" w:after="0"/>
        <w:ind w:firstLine="709"/>
        <w:jc w:val="both"/>
        <w:outlineLvl w:val="0"/>
        <w:rPr>
          <w:rFonts w:ascii="Times New Roman" w:hAnsi="Times New Roman" w:cs="Times New Roman"/>
        </w:rPr>
      </w:pPr>
      <w:r w:rsidRPr="00064040">
        <w:rPr>
          <w:rFonts w:ascii="Times New Roman" w:hAnsi="Times New Roman" w:cs="Times New Roman"/>
        </w:rPr>
        <w:t xml:space="preserve">Вскрытие конвертов с заявками на участие в конкурсе, поданных на бумажном носителе, комиссия провела в порядке их поступления, согласно </w:t>
      </w:r>
      <w:r w:rsidR="00DE04CB" w:rsidRPr="00064040">
        <w:rPr>
          <w:rFonts w:ascii="Times New Roman" w:hAnsi="Times New Roman" w:cs="Times New Roman"/>
          <w:bCs/>
        </w:rPr>
        <w:t>Журнал</w:t>
      </w:r>
      <w:r w:rsidR="00C77518" w:rsidRPr="00064040">
        <w:rPr>
          <w:rFonts w:ascii="Times New Roman" w:hAnsi="Times New Roman" w:cs="Times New Roman"/>
          <w:bCs/>
        </w:rPr>
        <w:t>у</w:t>
      </w:r>
      <w:r w:rsidR="00DE04CB" w:rsidRPr="00064040">
        <w:rPr>
          <w:rFonts w:ascii="Times New Roman" w:hAnsi="Times New Roman" w:cs="Times New Roman"/>
          <w:bCs/>
        </w:rPr>
        <w:t xml:space="preserve"> регистрации заявок на участие в закупках</w:t>
      </w:r>
      <w:r w:rsidRPr="00064040">
        <w:rPr>
          <w:rFonts w:ascii="Times New Roman" w:hAnsi="Times New Roman" w:cs="Times New Roman"/>
        </w:rPr>
        <w:t xml:space="preserve">. </w:t>
      </w:r>
    </w:p>
    <w:p w:rsidR="00DE04CB" w:rsidRPr="00064040" w:rsidRDefault="00DE04CB" w:rsidP="00FF60A5">
      <w:pPr>
        <w:pStyle w:val="a5"/>
        <w:widowControl w:val="0"/>
        <w:spacing w:before="0" w:after="0"/>
        <w:ind w:firstLine="709"/>
        <w:jc w:val="both"/>
        <w:outlineLvl w:val="0"/>
        <w:rPr>
          <w:rFonts w:ascii="Times New Roman" w:hAnsi="Times New Roman" w:cs="Times New Roman"/>
          <w:bCs/>
          <w:lang w:eastAsia="ru-RU"/>
        </w:rPr>
      </w:pPr>
      <w:r w:rsidRPr="00064040">
        <w:rPr>
          <w:rFonts w:ascii="Times New Roman" w:hAnsi="Times New Roman" w:cs="Times New Roman"/>
          <w:bCs/>
          <w:lang w:eastAsia="ru-RU"/>
        </w:rPr>
        <w:t xml:space="preserve">При вскрытии конвертов с заявками комиссией объявлены в отношении заявок </w:t>
      </w:r>
      <w:r w:rsidRPr="00064040">
        <w:rPr>
          <w:rFonts w:ascii="Times New Roman" w:hAnsi="Times New Roman" w:cs="Times New Roman"/>
          <w:bCs/>
          <w:lang w:eastAsia="ru-RU"/>
        </w:rPr>
        <w:lastRenderedPageBreak/>
        <w:t xml:space="preserve">следующие сведения и информация о наличии следующих документов, предусмотренных тендерной документацией, а также условия исполнения договора, указанные в заявке и являющиеся критериями оценки заявок на участие в </w:t>
      </w:r>
      <w:r w:rsidR="00A93C97" w:rsidRPr="00064040">
        <w:rPr>
          <w:rFonts w:ascii="Times New Roman" w:hAnsi="Times New Roman" w:cs="Times New Roman"/>
          <w:bCs/>
          <w:lang w:eastAsia="ru-RU"/>
        </w:rPr>
        <w:t>тендер</w:t>
      </w:r>
      <w:r w:rsidRPr="00064040">
        <w:rPr>
          <w:rFonts w:ascii="Times New Roman" w:hAnsi="Times New Roman" w:cs="Times New Roman"/>
          <w:bCs/>
          <w:lang w:eastAsia="ru-RU"/>
        </w:rPr>
        <w:t>е:</w:t>
      </w:r>
    </w:p>
    <w:p w:rsidR="00E573DA" w:rsidRPr="00064040" w:rsidRDefault="00E573DA" w:rsidP="00FF60A5">
      <w:pPr>
        <w:pStyle w:val="a5"/>
        <w:widowControl w:val="0"/>
        <w:spacing w:before="0" w:after="0"/>
        <w:ind w:firstLine="709"/>
        <w:jc w:val="both"/>
        <w:outlineLvl w:val="0"/>
        <w:rPr>
          <w:rFonts w:ascii="Times New Roman" w:hAnsi="Times New Roman" w:cs="Times New Roman"/>
          <w:bCs/>
          <w:lang w:eastAsia="ru-RU"/>
        </w:rPr>
      </w:pPr>
    </w:p>
    <w:tbl>
      <w:tblPr>
        <w:tblW w:w="10376" w:type="dxa"/>
        <w:jc w:val="center"/>
        <w:tblInd w:w="-4362" w:type="dxa"/>
        <w:tblLayout w:type="fixed"/>
        <w:tblCellMar>
          <w:left w:w="70" w:type="dxa"/>
          <w:right w:w="70" w:type="dxa"/>
        </w:tblCellMar>
        <w:tblLook w:val="0000" w:firstRow="0" w:lastRow="0" w:firstColumn="0" w:lastColumn="0" w:noHBand="0" w:noVBand="0"/>
      </w:tblPr>
      <w:tblGrid>
        <w:gridCol w:w="4055"/>
        <w:gridCol w:w="6321"/>
      </w:tblGrid>
      <w:tr w:rsidR="00C77518" w:rsidRPr="00064040" w:rsidTr="00DB3592">
        <w:trPr>
          <w:trHeight w:val="494"/>
          <w:tblHeader/>
          <w:jc w:val="center"/>
        </w:trPr>
        <w:tc>
          <w:tcPr>
            <w:tcW w:w="4055" w:type="dxa"/>
            <w:tcBorders>
              <w:top w:val="single" w:sz="4" w:space="0" w:color="000000"/>
              <w:left w:val="single" w:sz="4" w:space="0" w:color="000000"/>
              <w:bottom w:val="single" w:sz="4" w:space="0" w:color="000000"/>
            </w:tcBorders>
            <w:vAlign w:val="center"/>
          </w:tcPr>
          <w:p w:rsidR="00C77518" w:rsidRPr="00064040" w:rsidRDefault="00C77518" w:rsidP="00A06815">
            <w:pPr>
              <w:pStyle w:val="Iauiue"/>
              <w:tabs>
                <w:tab w:val="left" w:pos="15593"/>
                <w:tab w:val="left" w:pos="15876"/>
              </w:tabs>
              <w:snapToGrid w:val="0"/>
              <w:jc w:val="center"/>
              <w:rPr>
                <w:b/>
                <w:sz w:val="24"/>
                <w:szCs w:val="24"/>
              </w:rPr>
            </w:pPr>
            <w:r w:rsidRPr="00064040">
              <w:rPr>
                <w:b/>
                <w:sz w:val="24"/>
                <w:szCs w:val="24"/>
              </w:rPr>
              <w:t>Регистрационный номер заявки</w:t>
            </w:r>
          </w:p>
        </w:tc>
        <w:tc>
          <w:tcPr>
            <w:tcW w:w="6321" w:type="dxa"/>
            <w:tcBorders>
              <w:top w:val="single" w:sz="4" w:space="0" w:color="000000"/>
              <w:left w:val="single" w:sz="4" w:space="0" w:color="000000"/>
              <w:bottom w:val="single" w:sz="4" w:space="0" w:color="000000"/>
              <w:right w:val="single" w:sz="4" w:space="0" w:color="auto"/>
            </w:tcBorders>
            <w:vAlign w:val="center"/>
          </w:tcPr>
          <w:p w:rsidR="00C77518" w:rsidRPr="00064040" w:rsidRDefault="00C77518" w:rsidP="00EB4B66">
            <w:pPr>
              <w:pStyle w:val="Iauiue"/>
              <w:tabs>
                <w:tab w:val="left" w:pos="15593"/>
                <w:tab w:val="left" w:pos="15876"/>
              </w:tabs>
              <w:snapToGrid w:val="0"/>
              <w:rPr>
                <w:b/>
                <w:color w:val="000000"/>
                <w:sz w:val="24"/>
                <w:szCs w:val="24"/>
              </w:rPr>
            </w:pPr>
            <w:r w:rsidRPr="00064040">
              <w:rPr>
                <w:b/>
                <w:color w:val="000000"/>
                <w:sz w:val="24"/>
                <w:szCs w:val="24"/>
              </w:rPr>
              <w:t>Заявка № 1</w:t>
            </w:r>
          </w:p>
        </w:tc>
      </w:tr>
      <w:tr w:rsidR="00C77518" w:rsidRPr="00064040" w:rsidTr="00DB3592">
        <w:trPr>
          <w:trHeight w:val="717"/>
          <w:jc w:val="center"/>
        </w:trPr>
        <w:tc>
          <w:tcPr>
            <w:tcW w:w="4055" w:type="dxa"/>
            <w:tcBorders>
              <w:top w:val="single" w:sz="4" w:space="0" w:color="000000"/>
              <w:left w:val="single" w:sz="4" w:space="0" w:color="000000"/>
              <w:bottom w:val="single" w:sz="4" w:space="0" w:color="000000"/>
            </w:tcBorders>
            <w:vAlign w:val="center"/>
          </w:tcPr>
          <w:p w:rsidR="00C77518" w:rsidRPr="00064040" w:rsidRDefault="00C77518" w:rsidP="00A06815">
            <w:pPr>
              <w:pStyle w:val="Iauiue"/>
              <w:tabs>
                <w:tab w:val="left" w:pos="15593"/>
                <w:tab w:val="left" w:pos="15876"/>
              </w:tabs>
              <w:snapToGrid w:val="0"/>
              <w:rPr>
                <w:sz w:val="24"/>
                <w:szCs w:val="24"/>
              </w:rPr>
            </w:pPr>
            <w:r w:rsidRPr="00064040">
              <w:rPr>
                <w:sz w:val="24"/>
                <w:szCs w:val="24"/>
              </w:rPr>
              <w:t>Фирменное наименование участника размещения заказа, сведения об организационно-правовой форме</w:t>
            </w:r>
          </w:p>
        </w:tc>
        <w:tc>
          <w:tcPr>
            <w:tcW w:w="6321" w:type="dxa"/>
            <w:tcBorders>
              <w:top w:val="single" w:sz="4" w:space="0" w:color="000000"/>
              <w:left w:val="single" w:sz="4" w:space="0" w:color="000000"/>
              <w:bottom w:val="single" w:sz="4" w:space="0" w:color="000000"/>
              <w:right w:val="single" w:sz="4" w:space="0" w:color="auto"/>
            </w:tcBorders>
            <w:vAlign w:val="center"/>
          </w:tcPr>
          <w:p w:rsidR="00C77518" w:rsidRPr="00064040" w:rsidRDefault="00C77518" w:rsidP="00EB4B66">
            <w:pPr>
              <w:pStyle w:val="Iauiue"/>
              <w:tabs>
                <w:tab w:val="left" w:pos="15593"/>
                <w:tab w:val="left" w:pos="15876"/>
              </w:tabs>
              <w:snapToGrid w:val="0"/>
              <w:rPr>
                <w:b/>
                <w:color w:val="000000"/>
                <w:sz w:val="24"/>
                <w:szCs w:val="24"/>
              </w:rPr>
            </w:pPr>
            <w:r w:rsidRPr="00064040">
              <w:rPr>
                <w:b/>
                <w:color w:val="000000"/>
                <w:sz w:val="24"/>
                <w:szCs w:val="24"/>
              </w:rPr>
              <w:t>Общество с ограниченной ответственностью «</w:t>
            </w:r>
            <w:proofErr w:type="spellStart"/>
            <w:r w:rsidRPr="00064040">
              <w:rPr>
                <w:b/>
                <w:color w:val="000000"/>
                <w:sz w:val="24"/>
                <w:szCs w:val="24"/>
              </w:rPr>
              <w:t>Альтер</w:t>
            </w:r>
            <w:r w:rsidR="005E1174" w:rsidRPr="00064040">
              <w:rPr>
                <w:b/>
                <w:color w:val="000000"/>
                <w:sz w:val="24"/>
                <w:szCs w:val="24"/>
              </w:rPr>
              <w:t>р</w:t>
            </w:r>
            <w:r w:rsidRPr="00064040">
              <w:rPr>
                <w:b/>
                <w:color w:val="000000"/>
                <w:sz w:val="24"/>
                <w:szCs w:val="24"/>
              </w:rPr>
              <w:t>а</w:t>
            </w:r>
            <w:proofErr w:type="spellEnd"/>
            <w:r w:rsidRPr="00064040">
              <w:rPr>
                <w:b/>
                <w:color w:val="000000"/>
                <w:sz w:val="24"/>
                <w:szCs w:val="24"/>
              </w:rPr>
              <w:t>»</w:t>
            </w:r>
          </w:p>
        </w:tc>
      </w:tr>
      <w:tr w:rsidR="00C77518" w:rsidRPr="00064040" w:rsidTr="00DB3592">
        <w:trPr>
          <w:trHeight w:val="408"/>
          <w:jc w:val="center"/>
        </w:trPr>
        <w:tc>
          <w:tcPr>
            <w:tcW w:w="4055" w:type="dxa"/>
            <w:tcBorders>
              <w:top w:val="single" w:sz="4" w:space="0" w:color="000000"/>
              <w:left w:val="single" w:sz="4" w:space="0" w:color="000000"/>
              <w:bottom w:val="single" w:sz="4" w:space="0" w:color="000000"/>
            </w:tcBorders>
            <w:shd w:val="clear" w:color="000000" w:fill="auto"/>
            <w:vAlign w:val="center"/>
          </w:tcPr>
          <w:p w:rsidR="00C77518" w:rsidRPr="00064040" w:rsidRDefault="00C77518" w:rsidP="00C77518">
            <w:pPr>
              <w:pStyle w:val="Iauiue"/>
              <w:tabs>
                <w:tab w:val="left" w:pos="15593"/>
                <w:tab w:val="left" w:pos="15876"/>
              </w:tabs>
              <w:snapToGrid w:val="0"/>
              <w:rPr>
                <w:sz w:val="24"/>
                <w:szCs w:val="24"/>
              </w:rPr>
            </w:pPr>
            <w:r w:rsidRPr="00064040">
              <w:rPr>
                <w:sz w:val="24"/>
                <w:szCs w:val="24"/>
              </w:rPr>
              <w:t>Юридический адрес</w:t>
            </w:r>
          </w:p>
        </w:tc>
        <w:tc>
          <w:tcPr>
            <w:tcW w:w="6321" w:type="dxa"/>
            <w:tcBorders>
              <w:top w:val="single" w:sz="4" w:space="0" w:color="000000"/>
              <w:left w:val="single" w:sz="4" w:space="0" w:color="000000"/>
              <w:bottom w:val="single" w:sz="4" w:space="0" w:color="000000"/>
              <w:right w:val="single" w:sz="4" w:space="0" w:color="auto"/>
            </w:tcBorders>
            <w:shd w:val="clear" w:color="000000" w:fill="auto"/>
            <w:vAlign w:val="center"/>
          </w:tcPr>
          <w:p w:rsidR="00C77518" w:rsidRPr="00064040" w:rsidRDefault="00C77518" w:rsidP="00E573DA">
            <w:pPr>
              <w:pStyle w:val="Iauiue"/>
              <w:tabs>
                <w:tab w:val="left" w:pos="15593"/>
                <w:tab w:val="left" w:pos="15876"/>
              </w:tabs>
              <w:snapToGrid w:val="0"/>
              <w:rPr>
                <w:color w:val="000000"/>
                <w:sz w:val="24"/>
                <w:szCs w:val="24"/>
              </w:rPr>
            </w:pPr>
            <w:r w:rsidRPr="00064040">
              <w:rPr>
                <w:color w:val="000000"/>
                <w:sz w:val="24"/>
                <w:szCs w:val="24"/>
              </w:rPr>
              <w:t>344082, г. Ростов-на</w:t>
            </w:r>
            <w:r w:rsidR="00E573DA" w:rsidRPr="00064040">
              <w:rPr>
                <w:color w:val="000000"/>
                <w:sz w:val="24"/>
                <w:szCs w:val="24"/>
              </w:rPr>
              <w:t>-</w:t>
            </w:r>
            <w:r w:rsidRPr="00064040">
              <w:rPr>
                <w:color w:val="000000"/>
                <w:sz w:val="24"/>
                <w:szCs w:val="24"/>
              </w:rPr>
              <w:t>Дону, ул. Московская, 34</w:t>
            </w:r>
          </w:p>
        </w:tc>
      </w:tr>
      <w:tr w:rsidR="00C77518" w:rsidRPr="00064040" w:rsidTr="00DB3592">
        <w:trPr>
          <w:trHeight w:val="413"/>
          <w:jc w:val="center"/>
        </w:trPr>
        <w:tc>
          <w:tcPr>
            <w:tcW w:w="4055" w:type="dxa"/>
            <w:tcBorders>
              <w:top w:val="single" w:sz="4" w:space="0" w:color="000000"/>
              <w:left w:val="single" w:sz="4" w:space="0" w:color="000000"/>
              <w:bottom w:val="single" w:sz="4" w:space="0" w:color="000000"/>
            </w:tcBorders>
            <w:shd w:val="clear" w:color="000000" w:fill="auto"/>
            <w:vAlign w:val="center"/>
          </w:tcPr>
          <w:p w:rsidR="00C77518" w:rsidRPr="00064040" w:rsidRDefault="00C77518" w:rsidP="00C77518">
            <w:pPr>
              <w:pStyle w:val="Iauiue"/>
              <w:tabs>
                <w:tab w:val="left" w:pos="15593"/>
                <w:tab w:val="left" w:pos="15876"/>
              </w:tabs>
              <w:snapToGrid w:val="0"/>
              <w:rPr>
                <w:sz w:val="24"/>
                <w:szCs w:val="24"/>
              </w:rPr>
            </w:pPr>
            <w:r w:rsidRPr="00064040">
              <w:rPr>
                <w:sz w:val="24"/>
                <w:szCs w:val="24"/>
              </w:rPr>
              <w:t>Почтовый адрес</w:t>
            </w:r>
          </w:p>
        </w:tc>
        <w:tc>
          <w:tcPr>
            <w:tcW w:w="6321" w:type="dxa"/>
            <w:tcBorders>
              <w:top w:val="single" w:sz="4" w:space="0" w:color="000000"/>
              <w:left w:val="single" w:sz="4" w:space="0" w:color="000000"/>
              <w:bottom w:val="single" w:sz="4" w:space="0" w:color="000000"/>
              <w:right w:val="single" w:sz="4" w:space="0" w:color="auto"/>
            </w:tcBorders>
            <w:shd w:val="clear" w:color="000000" w:fill="auto"/>
            <w:vAlign w:val="center"/>
          </w:tcPr>
          <w:p w:rsidR="00C77518" w:rsidRPr="00064040" w:rsidRDefault="00C77518" w:rsidP="00E573DA">
            <w:pPr>
              <w:pStyle w:val="Iauiue"/>
              <w:tabs>
                <w:tab w:val="left" w:pos="15593"/>
                <w:tab w:val="left" w:pos="15876"/>
              </w:tabs>
              <w:snapToGrid w:val="0"/>
              <w:rPr>
                <w:color w:val="000000"/>
                <w:sz w:val="24"/>
                <w:szCs w:val="24"/>
              </w:rPr>
            </w:pPr>
            <w:r w:rsidRPr="00064040">
              <w:rPr>
                <w:color w:val="000000"/>
                <w:sz w:val="24"/>
                <w:szCs w:val="24"/>
              </w:rPr>
              <w:t>344019, г. Ростов-на</w:t>
            </w:r>
            <w:r w:rsidR="00E573DA" w:rsidRPr="00064040">
              <w:rPr>
                <w:color w:val="000000"/>
                <w:sz w:val="24"/>
                <w:szCs w:val="24"/>
              </w:rPr>
              <w:t>-</w:t>
            </w:r>
            <w:r w:rsidRPr="00064040">
              <w:rPr>
                <w:color w:val="000000"/>
                <w:sz w:val="24"/>
                <w:szCs w:val="24"/>
              </w:rPr>
              <w:t>Дону, ул. Искусственная, 2а</w:t>
            </w:r>
          </w:p>
        </w:tc>
      </w:tr>
      <w:tr w:rsidR="00C77518" w:rsidRPr="00064040" w:rsidTr="00DB3592">
        <w:trPr>
          <w:trHeight w:val="76"/>
          <w:jc w:val="center"/>
        </w:trPr>
        <w:tc>
          <w:tcPr>
            <w:tcW w:w="4055" w:type="dxa"/>
            <w:tcBorders>
              <w:top w:val="single" w:sz="4" w:space="0" w:color="000000"/>
              <w:left w:val="single" w:sz="4" w:space="0" w:color="000000"/>
              <w:bottom w:val="single" w:sz="4" w:space="0" w:color="000000"/>
            </w:tcBorders>
          </w:tcPr>
          <w:p w:rsidR="00C77518" w:rsidRPr="00064040" w:rsidRDefault="00C77518" w:rsidP="00B93311">
            <w:pPr>
              <w:pStyle w:val="a9"/>
              <w:tabs>
                <w:tab w:val="clear" w:pos="2520"/>
              </w:tabs>
              <w:ind w:left="2" w:firstLine="0"/>
              <w:jc w:val="left"/>
              <w:rPr>
                <w:szCs w:val="24"/>
              </w:rPr>
            </w:pPr>
            <w:r w:rsidRPr="00064040">
              <w:rPr>
                <w:szCs w:val="24"/>
              </w:rPr>
              <w:t xml:space="preserve">Заявка на участие </w:t>
            </w:r>
          </w:p>
        </w:tc>
        <w:tc>
          <w:tcPr>
            <w:tcW w:w="6321" w:type="dxa"/>
            <w:tcBorders>
              <w:left w:val="single" w:sz="4" w:space="0" w:color="000000"/>
              <w:bottom w:val="single" w:sz="4" w:space="0" w:color="auto"/>
              <w:right w:val="single" w:sz="4" w:space="0" w:color="auto"/>
            </w:tcBorders>
            <w:vAlign w:val="center"/>
          </w:tcPr>
          <w:p w:rsidR="00C77518" w:rsidRPr="00064040" w:rsidRDefault="00C77518" w:rsidP="00EB4B66">
            <w:pPr>
              <w:snapToGrid w:val="0"/>
              <w:rPr>
                <w:color w:val="000000"/>
                <w:sz w:val="24"/>
                <w:szCs w:val="24"/>
              </w:rPr>
            </w:pPr>
            <w:r w:rsidRPr="00064040">
              <w:rPr>
                <w:color w:val="000000"/>
                <w:sz w:val="24"/>
                <w:szCs w:val="24"/>
              </w:rPr>
              <w:t>Имеется</w:t>
            </w:r>
          </w:p>
        </w:tc>
      </w:tr>
      <w:tr w:rsidR="00C77518" w:rsidRPr="00064040" w:rsidTr="00DB3592">
        <w:trPr>
          <w:trHeight w:val="250"/>
          <w:jc w:val="center"/>
        </w:trPr>
        <w:tc>
          <w:tcPr>
            <w:tcW w:w="4055" w:type="dxa"/>
            <w:tcBorders>
              <w:top w:val="single" w:sz="4" w:space="0" w:color="000000"/>
              <w:left w:val="single" w:sz="4" w:space="0" w:color="000000"/>
              <w:bottom w:val="single" w:sz="4" w:space="0" w:color="000000"/>
            </w:tcBorders>
          </w:tcPr>
          <w:p w:rsidR="00C77518" w:rsidRPr="00064040" w:rsidRDefault="00C77518" w:rsidP="00B93311">
            <w:pPr>
              <w:pStyle w:val="a9"/>
              <w:tabs>
                <w:tab w:val="clear" w:pos="2520"/>
              </w:tabs>
              <w:ind w:left="2" w:firstLine="0"/>
              <w:jc w:val="left"/>
              <w:rPr>
                <w:szCs w:val="24"/>
              </w:rPr>
            </w:pPr>
            <w:r w:rsidRPr="00064040">
              <w:rPr>
                <w:szCs w:val="24"/>
              </w:rPr>
              <w:t>Предложение о качестве работ</w:t>
            </w:r>
          </w:p>
        </w:tc>
        <w:tc>
          <w:tcPr>
            <w:tcW w:w="6321" w:type="dxa"/>
            <w:tcBorders>
              <w:left w:val="single" w:sz="4" w:space="0" w:color="000000"/>
              <w:bottom w:val="single" w:sz="4" w:space="0" w:color="auto"/>
              <w:right w:val="single" w:sz="4" w:space="0" w:color="auto"/>
            </w:tcBorders>
            <w:vAlign w:val="center"/>
          </w:tcPr>
          <w:p w:rsidR="00C77518" w:rsidRPr="00064040" w:rsidRDefault="00C77518" w:rsidP="00EB4B66">
            <w:pPr>
              <w:snapToGrid w:val="0"/>
              <w:rPr>
                <w:color w:val="000000"/>
                <w:sz w:val="24"/>
                <w:szCs w:val="24"/>
              </w:rPr>
            </w:pPr>
            <w:r w:rsidRPr="00064040">
              <w:rPr>
                <w:color w:val="000000"/>
                <w:sz w:val="24"/>
                <w:szCs w:val="24"/>
              </w:rPr>
              <w:t>Имеется</w:t>
            </w:r>
          </w:p>
        </w:tc>
      </w:tr>
      <w:tr w:rsidR="00C77518" w:rsidRPr="00064040" w:rsidTr="00DB3592">
        <w:trPr>
          <w:trHeight w:val="54"/>
          <w:jc w:val="center"/>
        </w:trPr>
        <w:tc>
          <w:tcPr>
            <w:tcW w:w="4055" w:type="dxa"/>
            <w:tcBorders>
              <w:top w:val="single" w:sz="4" w:space="0" w:color="000000"/>
              <w:left w:val="single" w:sz="4" w:space="0" w:color="000000"/>
              <w:right w:val="single" w:sz="4" w:space="0" w:color="auto"/>
            </w:tcBorders>
          </w:tcPr>
          <w:p w:rsidR="00C77518" w:rsidRPr="00064040" w:rsidRDefault="00C77518" w:rsidP="00C77518">
            <w:pPr>
              <w:pStyle w:val="a9"/>
              <w:tabs>
                <w:tab w:val="clear" w:pos="2520"/>
              </w:tabs>
              <w:ind w:left="2" w:firstLine="0"/>
              <w:jc w:val="left"/>
              <w:rPr>
                <w:szCs w:val="24"/>
              </w:rPr>
            </w:pPr>
            <w:r w:rsidRPr="00064040">
              <w:rPr>
                <w:szCs w:val="24"/>
              </w:rPr>
              <w:t>Выписка из ЕГРЮЛ (ЕГРП),</w:t>
            </w:r>
            <w:r w:rsidR="00BE436F" w:rsidRPr="00064040">
              <w:rPr>
                <w:szCs w:val="24"/>
              </w:rPr>
              <w:t xml:space="preserve"> </w:t>
            </w:r>
            <w:r w:rsidRPr="00064040">
              <w:rPr>
                <w:szCs w:val="24"/>
              </w:rPr>
              <w:t>п</w:t>
            </w:r>
            <w:r w:rsidRPr="00064040">
              <w:rPr>
                <w:color w:val="000000"/>
                <w:szCs w:val="24"/>
              </w:rPr>
              <w:t>олученная не ранее чем за 3 (три) месяца до дня размещения извещения о проведении открытого тендера,</w:t>
            </w:r>
            <w:r w:rsidRPr="00064040">
              <w:rPr>
                <w:szCs w:val="24"/>
              </w:rPr>
              <w:t xml:space="preserve"> или нотариально заверенная копия такой выписки</w:t>
            </w:r>
          </w:p>
        </w:tc>
        <w:tc>
          <w:tcPr>
            <w:tcW w:w="6321" w:type="dxa"/>
            <w:tcBorders>
              <w:top w:val="single" w:sz="4" w:space="0" w:color="auto"/>
              <w:left w:val="single" w:sz="4" w:space="0" w:color="auto"/>
              <w:bottom w:val="single" w:sz="4" w:space="0" w:color="auto"/>
              <w:right w:val="single" w:sz="4" w:space="0" w:color="auto"/>
            </w:tcBorders>
            <w:vAlign w:val="center"/>
          </w:tcPr>
          <w:p w:rsidR="00C77518" w:rsidRPr="00064040" w:rsidRDefault="00BE436F" w:rsidP="00CA2838">
            <w:pPr>
              <w:snapToGrid w:val="0"/>
              <w:rPr>
                <w:color w:val="000000"/>
                <w:sz w:val="24"/>
                <w:szCs w:val="24"/>
              </w:rPr>
            </w:pPr>
            <w:r w:rsidRPr="00064040">
              <w:rPr>
                <w:color w:val="000000"/>
                <w:sz w:val="24"/>
                <w:szCs w:val="24"/>
              </w:rPr>
              <w:t>Оригинал</w:t>
            </w:r>
            <w:r w:rsidRPr="00064040">
              <w:rPr>
                <w:sz w:val="24"/>
                <w:szCs w:val="24"/>
              </w:rPr>
              <w:t xml:space="preserve"> </w:t>
            </w:r>
            <w:r w:rsidRPr="00064040">
              <w:rPr>
                <w:color w:val="000000"/>
                <w:sz w:val="24"/>
                <w:szCs w:val="24"/>
              </w:rPr>
              <w:t>выписки из ЕГРЮЛ, дата выписки 0</w:t>
            </w:r>
            <w:r w:rsidR="00CA2838" w:rsidRPr="00064040">
              <w:rPr>
                <w:color w:val="000000"/>
                <w:sz w:val="24"/>
                <w:szCs w:val="24"/>
              </w:rPr>
              <w:t>7</w:t>
            </w:r>
            <w:r w:rsidRPr="00064040">
              <w:rPr>
                <w:color w:val="000000"/>
                <w:sz w:val="24"/>
                <w:szCs w:val="24"/>
              </w:rPr>
              <w:t>.0</w:t>
            </w:r>
            <w:r w:rsidR="00CA2838" w:rsidRPr="00064040">
              <w:rPr>
                <w:color w:val="000000"/>
                <w:sz w:val="24"/>
                <w:szCs w:val="24"/>
              </w:rPr>
              <w:t>6</w:t>
            </w:r>
            <w:r w:rsidRPr="00064040">
              <w:rPr>
                <w:color w:val="000000"/>
                <w:sz w:val="24"/>
                <w:szCs w:val="24"/>
              </w:rPr>
              <w:t>.2012</w:t>
            </w:r>
          </w:p>
        </w:tc>
      </w:tr>
      <w:tr w:rsidR="00C77518" w:rsidRPr="00064040" w:rsidTr="00DB3592">
        <w:trPr>
          <w:trHeight w:val="249"/>
          <w:jc w:val="center"/>
        </w:trPr>
        <w:tc>
          <w:tcPr>
            <w:tcW w:w="4055" w:type="dxa"/>
            <w:tcBorders>
              <w:top w:val="single" w:sz="4" w:space="0" w:color="000000"/>
              <w:left w:val="single" w:sz="4" w:space="0" w:color="000000"/>
              <w:bottom w:val="single" w:sz="4" w:space="0" w:color="000000"/>
            </w:tcBorders>
          </w:tcPr>
          <w:p w:rsidR="00C77518" w:rsidRPr="00064040" w:rsidRDefault="00C77518" w:rsidP="00B93311">
            <w:pPr>
              <w:pStyle w:val="a9"/>
              <w:tabs>
                <w:tab w:val="clear" w:pos="2520"/>
              </w:tabs>
              <w:ind w:left="2" w:firstLine="0"/>
              <w:jc w:val="left"/>
              <w:rPr>
                <w:szCs w:val="24"/>
              </w:rPr>
            </w:pPr>
            <w:bookmarkStart w:id="0" w:name="sub_15213"/>
            <w:r w:rsidRPr="00064040">
              <w:rPr>
                <w:szCs w:val="24"/>
              </w:rPr>
              <w:t xml:space="preserve">Документ, подтверждающий полномочия лица на осуществление действий от имени участника </w:t>
            </w:r>
            <w:bookmarkEnd w:id="0"/>
          </w:p>
        </w:tc>
        <w:tc>
          <w:tcPr>
            <w:tcW w:w="6321" w:type="dxa"/>
            <w:tcBorders>
              <w:top w:val="single" w:sz="4" w:space="0" w:color="auto"/>
              <w:left w:val="single" w:sz="4" w:space="0" w:color="000000"/>
              <w:bottom w:val="single" w:sz="4" w:space="0" w:color="000000"/>
              <w:right w:val="single" w:sz="4" w:space="0" w:color="auto"/>
            </w:tcBorders>
            <w:vAlign w:val="center"/>
          </w:tcPr>
          <w:p w:rsidR="00C77518" w:rsidRPr="00064040" w:rsidRDefault="008A15A7" w:rsidP="00EB4B66">
            <w:pPr>
              <w:snapToGrid w:val="0"/>
              <w:rPr>
                <w:color w:val="000000"/>
                <w:sz w:val="24"/>
                <w:szCs w:val="24"/>
              </w:rPr>
            </w:pPr>
            <w:r w:rsidRPr="00064040">
              <w:rPr>
                <w:color w:val="000000"/>
                <w:sz w:val="24"/>
                <w:szCs w:val="24"/>
              </w:rPr>
              <w:t>Копии р</w:t>
            </w:r>
            <w:r w:rsidR="00BE436F" w:rsidRPr="00064040">
              <w:rPr>
                <w:color w:val="000000"/>
                <w:sz w:val="24"/>
                <w:szCs w:val="24"/>
              </w:rPr>
              <w:t>ешени</w:t>
            </w:r>
            <w:r w:rsidRPr="00064040">
              <w:rPr>
                <w:color w:val="000000"/>
                <w:sz w:val="24"/>
                <w:szCs w:val="24"/>
              </w:rPr>
              <w:t>я</w:t>
            </w:r>
            <w:r w:rsidR="00BE436F" w:rsidRPr="00064040">
              <w:rPr>
                <w:color w:val="000000"/>
                <w:sz w:val="24"/>
                <w:szCs w:val="24"/>
              </w:rPr>
              <w:t xml:space="preserve"> единоличного учредителя от 23.11.2009 №5, приказ</w:t>
            </w:r>
            <w:r w:rsidRPr="00064040">
              <w:rPr>
                <w:color w:val="000000"/>
                <w:sz w:val="24"/>
                <w:szCs w:val="24"/>
              </w:rPr>
              <w:t>а</w:t>
            </w:r>
            <w:r w:rsidR="00BE436F" w:rsidRPr="00064040">
              <w:rPr>
                <w:color w:val="000000"/>
                <w:sz w:val="24"/>
                <w:szCs w:val="24"/>
              </w:rPr>
              <w:t xml:space="preserve"> от 23.11.2009 №4</w:t>
            </w:r>
          </w:p>
        </w:tc>
      </w:tr>
      <w:tr w:rsidR="00BE436F" w:rsidRPr="00064040" w:rsidTr="00DB3592">
        <w:trPr>
          <w:trHeight w:val="249"/>
          <w:jc w:val="center"/>
        </w:trPr>
        <w:tc>
          <w:tcPr>
            <w:tcW w:w="4055" w:type="dxa"/>
            <w:tcBorders>
              <w:top w:val="single" w:sz="4" w:space="0" w:color="000000"/>
              <w:left w:val="single" w:sz="4" w:space="0" w:color="000000"/>
              <w:bottom w:val="single" w:sz="4" w:space="0" w:color="000000"/>
            </w:tcBorders>
          </w:tcPr>
          <w:p w:rsidR="00BE436F" w:rsidRPr="00064040" w:rsidRDefault="00BE436F" w:rsidP="00B93311">
            <w:pPr>
              <w:pStyle w:val="a9"/>
              <w:tabs>
                <w:tab w:val="clear" w:pos="2520"/>
              </w:tabs>
              <w:ind w:left="2" w:firstLine="0"/>
              <w:jc w:val="left"/>
              <w:rPr>
                <w:szCs w:val="24"/>
              </w:rPr>
            </w:pPr>
            <w:r w:rsidRPr="00064040">
              <w:rPr>
                <w:szCs w:val="24"/>
              </w:rPr>
              <w:t xml:space="preserve">Доверенность на подписание заявки </w:t>
            </w:r>
            <w:r w:rsidRPr="00064040">
              <w:rPr>
                <w:sz w:val="20"/>
                <w:szCs w:val="20"/>
              </w:rPr>
              <w:t>(</w:t>
            </w:r>
            <w:r w:rsidRPr="00064040">
              <w:rPr>
                <w:i/>
                <w:sz w:val="20"/>
                <w:szCs w:val="20"/>
              </w:rPr>
              <w:t>в случае если заявка подписана не руководителем</w:t>
            </w:r>
            <w:r w:rsidRPr="00064040">
              <w:rPr>
                <w:sz w:val="20"/>
                <w:szCs w:val="20"/>
              </w:rPr>
              <w:t>)</w:t>
            </w:r>
          </w:p>
        </w:tc>
        <w:tc>
          <w:tcPr>
            <w:tcW w:w="6321" w:type="dxa"/>
            <w:tcBorders>
              <w:top w:val="single" w:sz="4" w:space="0" w:color="auto"/>
              <w:left w:val="single" w:sz="4" w:space="0" w:color="000000"/>
              <w:bottom w:val="single" w:sz="4" w:space="0" w:color="000000"/>
              <w:right w:val="single" w:sz="4" w:space="0" w:color="auto"/>
            </w:tcBorders>
            <w:vAlign w:val="center"/>
          </w:tcPr>
          <w:p w:rsidR="00BE436F" w:rsidRPr="00064040" w:rsidRDefault="00BE436F" w:rsidP="00EB4B66">
            <w:pPr>
              <w:snapToGrid w:val="0"/>
              <w:rPr>
                <w:color w:val="000000"/>
                <w:sz w:val="24"/>
                <w:szCs w:val="24"/>
              </w:rPr>
            </w:pPr>
            <w:r w:rsidRPr="00064040">
              <w:rPr>
                <w:color w:val="000000"/>
                <w:sz w:val="24"/>
                <w:szCs w:val="24"/>
              </w:rPr>
              <w:t>Заявка подписана генеральным директором</w:t>
            </w:r>
          </w:p>
        </w:tc>
      </w:tr>
      <w:tr w:rsidR="00C77518" w:rsidRPr="00064040" w:rsidTr="00DB3592">
        <w:trPr>
          <w:trHeight w:val="699"/>
          <w:jc w:val="center"/>
        </w:trPr>
        <w:tc>
          <w:tcPr>
            <w:tcW w:w="4055" w:type="dxa"/>
            <w:tcBorders>
              <w:top w:val="single" w:sz="4" w:space="0" w:color="000000"/>
              <w:left w:val="single" w:sz="4" w:space="0" w:color="000000"/>
              <w:bottom w:val="single" w:sz="4" w:space="0" w:color="000000"/>
            </w:tcBorders>
            <w:vAlign w:val="center"/>
          </w:tcPr>
          <w:p w:rsidR="00C77518" w:rsidRPr="00064040" w:rsidRDefault="00C77518" w:rsidP="00B93311">
            <w:pPr>
              <w:pStyle w:val="a9"/>
              <w:tabs>
                <w:tab w:val="clear" w:pos="2520"/>
              </w:tabs>
              <w:ind w:left="2" w:firstLine="0"/>
              <w:jc w:val="left"/>
              <w:rPr>
                <w:szCs w:val="24"/>
              </w:rPr>
            </w:pPr>
            <w:r w:rsidRPr="00064040">
              <w:rPr>
                <w:szCs w:val="24"/>
              </w:rPr>
              <w:t>Копии учредительных документов участника размещения заказа (для юридических лиц)</w:t>
            </w:r>
          </w:p>
        </w:tc>
        <w:tc>
          <w:tcPr>
            <w:tcW w:w="6321" w:type="dxa"/>
            <w:tcBorders>
              <w:top w:val="single" w:sz="4" w:space="0" w:color="000000"/>
              <w:left w:val="single" w:sz="4" w:space="0" w:color="000000"/>
              <w:bottom w:val="single" w:sz="4" w:space="0" w:color="000000"/>
              <w:right w:val="single" w:sz="4" w:space="0" w:color="auto"/>
            </w:tcBorders>
            <w:vAlign w:val="center"/>
          </w:tcPr>
          <w:p w:rsidR="00C77518" w:rsidRPr="00064040" w:rsidRDefault="00BE436F" w:rsidP="00EB4B66">
            <w:pPr>
              <w:rPr>
                <w:sz w:val="24"/>
                <w:szCs w:val="24"/>
              </w:rPr>
            </w:pPr>
            <w:r w:rsidRPr="00064040">
              <w:rPr>
                <w:sz w:val="24"/>
                <w:szCs w:val="24"/>
              </w:rPr>
              <w:t>Копия Устава</w:t>
            </w:r>
          </w:p>
        </w:tc>
      </w:tr>
      <w:tr w:rsidR="00BE436F" w:rsidRPr="00064040" w:rsidTr="00DB3592">
        <w:trPr>
          <w:trHeight w:val="229"/>
          <w:jc w:val="center"/>
        </w:trPr>
        <w:tc>
          <w:tcPr>
            <w:tcW w:w="4055" w:type="dxa"/>
            <w:tcBorders>
              <w:top w:val="single" w:sz="4" w:space="0" w:color="000000"/>
              <w:left w:val="single" w:sz="4" w:space="0" w:color="000000"/>
              <w:bottom w:val="single" w:sz="4" w:space="0" w:color="000000"/>
            </w:tcBorders>
          </w:tcPr>
          <w:p w:rsidR="00BE436F" w:rsidRPr="00064040" w:rsidRDefault="00BE436F" w:rsidP="00B93311">
            <w:pPr>
              <w:pStyle w:val="a9"/>
              <w:tabs>
                <w:tab w:val="clear" w:pos="2520"/>
              </w:tabs>
              <w:ind w:left="2" w:firstLine="0"/>
              <w:jc w:val="left"/>
              <w:rPr>
                <w:szCs w:val="24"/>
              </w:rPr>
            </w:pPr>
            <w:r w:rsidRPr="00064040">
              <w:rPr>
                <w:szCs w:val="24"/>
              </w:rPr>
              <w:t>Решение об одобрении или о совершении крупной сделки (при необходимости)</w:t>
            </w:r>
          </w:p>
        </w:tc>
        <w:tc>
          <w:tcPr>
            <w:tcW w:w="6321" w:type="dxa"/>
            <w:tcBorders>
              <w:top w:val="single" w:sz="4" w:space="0" w:color="000000"/>
              <w:left w:val="single" w:sz="4" w:space="0" w:color="000000"/>
              <w:bottom w:val="single" w:sz="4" w:space="0" w:color="000000"/>
              <w:right w:val="single" w:sz="4" w:space="0" w:color="auto"/>
            </w:tcBorders>
            <w:vAlign w:val="center"/>
          </w:tcPr>
          <w:p w:rsidR="00BE436F" w:rsidRPr="00064040" w:rsidRDefault="00BE436F" w:rsidP="00EB4B66">
            <w:pPr>
              <w:snapToGrid w:val="0"/>
              <w:rPr>
                <w:color w:val="000000"/>
                <w:sz w:val="24"/>
                <w:szCs w:val="24"/>
              </w:rPr>
            </w:pPr>
            <w:r w:rsidRPr="00064040">
              <w:rPr>
                <w:color w:val="000000"/>
                <w:sz w:val="24"/>
                <w:szCs w:val="24"/>
              </w:rPr>
              <w:t>Имеется</w:t>
            </w:r>
          </w:p>
        </w:tc>
      </w:tr>
      <w:tr w:rsidR="00BE436F" w:rsidRPr="00064040" w:rsidTr="00DB3592">
        <w:trPr>
          <w:trHeight w:val="218"/>
          <w:jc w:val="center"/>
        </w:trPr>
        <w:tc>
          <w:tcPr>
            <w:tcW w:w="4055" w:type="dxa"/>
            <w:tcBorders>
              <w:top w:val="single" w:sz="4" w:space="0" w:color="000000"/>
              <w:left w:val="single" w:sz="4" w:space="0" w:color="000000"/>
              <w:bottom w:val="single" w:sz="4" w:space="0" w:color="000000"/>
            </w:tcBorders>
          </w:tcPr>
          <w:p w:rsidR="00BE436F" w:rsidRPr="00064040" w:rsidRDefault="00BE436F" w:rsidP="00B93311">
            <w:pPr>
              <w:pStyle w:val="a9"/>
              <w:tabs>
                <w:tab w:val="clear" w:pos="2520"/>
              </w:tabs>
              <w:ind w:left="2" w:firstLine="0"/>
              <w:jc w:val="left"/>
              <w:rPr>
                <w:szCs w:val="24"/>
              </w:rPr>
            </w:pPr>
            <w:r w:rsidRPr="00064040">
              <w:rPr>
                <w:szCs w:val="24"/>
              </w:rPr>
              <w:t>Копия свидетельства саморегулируемой организации</w:t>
            </w:r>
          </w:p>
        </w:tc>
        <w:tc>
          <w:tcPr>
            <w:tcW w:w="6321" w:type="dxa"/>
            <w:tcBorders>
              <w:top w:val="single" w:sz="4" w:space="0" w:color="000000"/>
              <w:left w:val="single" w:sz="4" w:space="0" w:color="000000"/>
              <w:bottom w:val="single" w:sz="4" w:space="0" w:color="000000"/>
              <w:right w:val="single" w:sz="4" w:space="0" w:color="auto"/>
            </w:tcBorders>
            <w:vAlign w:val="center"/>
          </w:tcPr>
          <w:p w:rsidR="00BE436F" w:rsidRPr="00064040" w:rsidRDefault="00726F20" w:rsidP="00CA2838">
            <w:pPr>
              <w:snapToGrid w:val="0"/>
              <w:rPr>
                <w:color w:val="000000"/>
                <w:sz w:val="24"/>
                <w:szCs w:val="24"/>
              </w:rPr>
            </w:pPr>
            <w:r w:rsidRPr="00064040">
              <w:rPr>
                <w:color w:val="000000"/>
                <w:sz w:val="24"/>
                <w:szCs w:val="24"/>
              </w:rPr>
              <w:t>Копии свидетельств №0605.0</w:t>
            </w:r>
            <w:r w:rsidR="00CA2838" w:rsidRPr="00064040">
              <w:rPr>
                <w:color w:val="000000"/>
                <w:sz w:val="24"/>
                <w:szCs w:val="24"/>
              </w:rPr>
              <w:t>6</w:t>
            </w:r>
            <w:r w:rsidRPr="00064040">
              <w:rPr>
                <w:color w:val="000000"/>
                <w:sz w:val="24"/>
                <w:szCs w:val="24"/>
              </w:rPr>
              <w:t xml:space="preserve">-2009-6164251950-С-031 от </w:t>
            </w:r>
            <w:r w:rsidR="00CA2838" w:rsidRPr="00064040">
              <w:rPr>
                <w:color w:val="000000"/>
                <w:sz w:val="24"/>
                <w:szCs w:val="24"/>
              </w:rPr>
              <w:t>05</w:t>
            </w:r>
            <w:r w:rsidRPr="00064040">
              <w:rPr>
                <w:color w:val="000000"/>
                <w:sz w:val="24"/>
                <w:szCs w:val="24"/>
              </w:rPr>
              <w:t>.</w:t>
            </w:r>
            <w:r w:rsidR="00CA2838" w:rsidRPr="00064040">
              <w:rPr>
                <w:color w:val="000000"/>
                <w:sz w:val="24"/>
                <w:szCs w:val="24"/>
              </w:rPr>
              <w:t>06</w:t>
            </w:r>
            <w:r w:rsidRPr="00064040">
              <w:rPr>
                <w:color w:val="000000"/>
                <w:sz w:val="24"/>
                <w:szCs w:val="24"/>
              </w:rPr>
              <w:t>.201</w:t>
            </w:r>
            <w:r w:rsidR="00CA2838" w:rsidRPr="00064040">
              <w:rPr>
                <w:color w:val="000000"/>
                <w:sz w:val="24"/>
                <w:szCs w:val="24"/>
              </w:rPr>
              <w:t>2</w:t>
            </w:r>
            <w:r w:rsidRPr="00064040">
              <w:rPr>
                <w:color w:val="000000"/>
                <w:sz w:val="24"/>
                <w:szCs w:val="24"/>
              </w:rPr>
              <w:t>, №0196.05.-2009-6164251950-П-033</w:t>
            </w:r>
            <w:r w:rsidR="00CA2838" w:rsidRPr="00064040">
              <w:rPr>
                <w:color w:val="000000"/>
                <w:sz w:val="24"/>
                <w:szCs w:val="24"/>
              </w:rPr>
              <w:t xml:space="preserve"> </w:t>
            </w:r>
            <w:r w:rsidRPr="00064040">
              <w:rPr>
                <w:color w:val="000000"/>
                <w:sz w:val="24"/>
                <w:szCs w:val="24"/>
              </w:rPr>
              <w:t>от 05.12.2011, №0224.01-2012-6164251950-И-020 от 17.04.2012</w:t>
            </w:r>
            <w:r w:rsidR="008A15A7" w:rsidRPr="00064040">
              <w:rPr>
                <w:color w:val="000000"/>
                <w:sz w:val="24"/>
                <w:szCs w:val="24"/>
              </w:rPr>
              <w:t xml:space="preserve"> с приложениями</w:t>
            </w:r>
          </w:p>
        </w:tc>
      </w:tr>
      <w:tr w:rsidR="00BE436F" w:rsidRPr="00064040" w:rsidTr="00DB3592">
        <w:trPr>
          <w:cantSplit/>
          <w:trHeight w:val="623"/>
          <w:jc w:val="center"/>
        </w:trPr>
        <w:tc>
          <w:tcPr>
            <w:tcW w:w="4055" w:type="dxa"/>
            <w:tcBorders>
              <w:top w:val="single" w:sz="4" w:space="0" w:color="auto"/>
              <w:left w:val="single" w:sz="4" w:space="0" w:color="auto"/>
              <w:bottom w:val="single" w:sz="4" w:space="0" w:color="auto"/>
              <w:right w:val="single" w:sz="4" w:space="0" w:color="auto"/>
            </w:tcBorders>
          </w:tcPr>
          <w:p w:rsidR="00BE436F" w:rsidRPr="00064040" w:rsidRDefault="00BE436F" w:rsidP="00B93311">
            <w:pPr>
              <w:pStyle w:val="a9"/>
              <w:tabs>
                <w:tab w:val="clear" w:pos="2520"/>
              </w:tabs>
              <w:ind w:left="2" w:firstLine="0"/>
              <w:jc w:val="left"/>
              <w:rPr>
                <w:szCs w:val="24"/>
              </w:rPr>
            </w:pPr>
            <w:r w:rsidRPr="00064040">
              <w:rPr>
                <w:szCs w:val="24"/>
              </w:rPr>
              <w:t>Другие документы, прикладываемые участником закупки</w:t>
            </w:r>
          </w:p>
        </w:tc>
        <w:tc>
          <w:tcPr>
            <w:tcW w:w="6321" w:type="dxa"/>
            <w:tcBorders>
              <w:top w:val="single" w:sz="4" w:space="0" w:color="auto"/>
              <w:left w:val="single" w:sz="4" w:space="0" w:color="auto"/>
              <w:bottom w:val="single" w:sz="4" w:space="0" w:color="auto"/>
              <w:right w:val="single" w:sz="4" w:space="0" w:color="auto"/>
            </w:tcBorders>
            <w:vAlign w:val="center"/>
          </w:tcPr>
          <w:p w:rsidR="00BE436F" w:rsidRPr="00064040" w:rsidRDefault="00BE436F" w:rsidP="00EB4B66">
            <w:pPr>
              <w:pStyle w:val="3"/>
              <w:tabs>
                <w:tab w:val="clear" w:pos="0"/>
              </w:tabs>
              <w:snapToGrid w:val="0"/>
              <w:jc w:val="left"/>
              <w:rPr>
                <w:szCs w:val="24"/>
              </w:rPr>
            </w:pPr>
            <w:r w:rsidRPr="00064040">
              <w:rPr>
                <w:szCs w:val="24"/>
              </w:rPr>
              <w:t>Имеются</w:t>
            </w:r>
            <w:r w:rsidR="00726F20" w:rsidRPr="00064040">
              <w:rPr>
                <w:szCs w:val="24"/>
              </w:rPr>
              <w:t xml:space="preserve"> </w:t>
            </w:r>
          </w:p>
        </w:tc>
      </w:tr>
      <w:tr w:rsidR="00BE436F" w:rsidRPr="00064040" w:rsidTr="00DB3592">
        <w:trPr>
          <w:cantSplit/>
          <w:trHeight w:val="313"/>
          <w:jc w:val="center"/>
        </w:trPr>
        <w:tc>
          <w:tcPr>
            <w:tcW w:w="4055" w:type="dxa"/>
            <w:tcBorders>
              <w:top w:val="single" w:sz="4" w:space="0" w:color="auto"/>
              <w:left w:val="single" w:sz="4" w:space="0" w:color="auto"/>
              <w:bottom w:val="single" w:sz="4" w:space="0" w:color="auto"/>
              <w:right w:val="single" w:sz="4" w:space="0" w:color="auto"/>
            </w:tcBorders>
          </w:tcPr>
          <w:p w:rsidR="00BE436F" w:rsidRPr="00064040" w:rsidRDefault="00BE436F" w:rsidP="00B93311">
            <w:pPr>
              <w:pStyle w:val="a9"/>
              <w:tabs>
                <w:tab w:val="clear" w:pos="2520"/>
              </w:tabs>
              <w:ind w:left="2" w:firstLine="0"/>
              <w:jc w:val="left"/>
              <w:rPr>
                <w:szCs w:val="24"/>
              </w:rPr>
            </w:pPr>
            <w:r w:rsidRPr="00064040">
              <w:rPr>
                <w:szCs w:val="24"/>
              </w:rPr>
              <w:t>Оформление заявки на участие в тендере</w:t>
            </w:r>
          </w:p>
        </w:tc>
        <w:tc>
          <w:tcPr>
            <w:tcW w:w="6321" w:type="dxa"/>
            <w:tcBorders>
              <w:top w:val="single" w:sz="4" w:space="0" w:color="auto"/>
              <w:left w:val="single" w:sz="4" w:space="0" w:color="auto"/>
              <w:bottom w:val="single" w:sz="4" w:space="0" w:color="auto"/>
              <w:right w:val="single" w:sz="4" w:space="0" w:color="auto"/>
            </w:tcBorders>
          </w:tcPr>
          <w:p w:rsidR="00BE436F" w:rsidRPr="00064040" w:rsidRDefault="00BE436F" w:rsidP="00EB4B66">
            <w:pPr>
              <w:rPr>
                <w:sz w:val="24"/>
                <w:szCs w:val="24"/>
              </w:rPr>
            </w:pPr>
            <w:r w:rsidRPr="00064040">
              <w:rPr>
                <w:sz w:val="24"/>
                <w:szCs w:val="24"/>
              </w:rPr>
              <w:t>Заявка на участие в конкурсе прошита, пронумерована, прошнурована и скреплена печатью участника.</w:t>
            </w:r>
          </w:p>
        </w:tc>
      </w:tr>
      <w:tr w:rsidR="00BE436F" w:rsidRPr="00064040" w:rsidTr="00DA4A27">
        <w:trPr>
          <w:cantSplit/>
          <w:trHeight w:val="313"/>
          <w:jc w:val="center"/>
        </w:trPr>
        <w:tc>
          <w:tcPr>
            <w:tcW w:w="10376" w:type="dxa"/>
            <w:gridSpan w:val="2"/>
            <w:tcBorders>
              <w:top w:val="single" w:sz="4" w:space="0" w:color="auto"/>
              <w:left w:val="single" w:sz="4" w:space="0" w:color="auto"/>
              <w:bottom w:val="single" w:sz="4" w:space="0" w:color="auto"/>
              <w:right w:val="single" w:sz="4" w:space="0" w:color="auto"/>
            </w:tcBorders>
          </w:tcPr>
          <w:p w:rsidR="00BE436F" w:rsidRPr="00064040" w:rsidRDefault="00BE436F" w:rsidP="009C7683">
            <w:pPr>
              <w:rPr>
                <w:sz w:val="24"/>
                <w:szCs w:val="24"/>
              </w:rPr>
            </w:pPr>
            <w:r w:rsidRPr="00064040">
              <w:rPr>
                <w:b/>
                <w:sz w:val="24"/>
                <w:szCs w:val="24"/>
              </w:rPr>
              <w:t xml:space="preserve">Условия исполнения договора, являющиеся критериями оценки заявок на участие в </w:t>
            </w:r>
            <w:r w:rsidR="009C7683" w:rsidRPr="00064040">
              <w:rPr>
                <w:b/>
                <w:sz w:val="24"/>
                <w:szCs w:val="24"/>
              </w:rPr>
              <w:t>тендере</w:t>
            </w:r>
          </w:p>
        </w:tc>
      </w:tr>
      <w:tr w:rsidR="00BE436F" w:rsidRPr="00064040" w:rsidTr="00DB3592">
        <w:trPr>
          <w:cantSplit/>
          <w:trHeight w:val="156"/>
          <w:jc w:val="center"/>
        </w:trPr>
        <w:tc>
          <w:tcPr>
            <w:tcW w:w="4055" w:type="dxa"/>
            <w:tcBorders>
              <w:top w:val="single" w:sz="4" w:space="0" w:color="auto"/>
              <w:left w:val="single" w:sz="4" w:space="0" w:color="auto"/>
              <w:bottom w:val="single" w:sz="4" w:space="0" w:color="auto"/>
              <w:right w:val="single" w:sz="4" w:space="0" w:color="auto"/>
            </w:tcBorders>
          </w:tcPr>
          <w:p w:rsidR="00BE436F" w:rsidRPr="00064040" w:rsidRDefault="00BE436F" w:rsidP="00B93311">
            <w:pPr>
              <w:pStyle w:val="a9"/>
              <w:tabs>
                <w:tab w:val="clear" w:pos="2520"/>
              </w:tabs>
              <w:ind w:left="2" w:firstLine="0"/>
              <w:jc w:val="left"/>
              <w:rPr>
                <w:szCs w:val="24"/>
              </w:rPr>
            </w:pPr>
            <w:r w:rsidRPr="00064040">
              <w:rPr>
                <w:szCs w:val="24"/>
              </w:rPr>
              <w:t>Цена договора (с учетом НДС)</w:t>
            </w:r>
          </w:p>
        </w:tc>
        <w:tc>
          <w:tcPr>
            <w:tcW w:w="6321" w:type="dxa"/>
            <w:tcBorders>
              <w:top w:val="single" w:sz="4" w:space="0" w:color="auto"/>
              <w:left w:val="single" w:sz="4" w:space="0" w:color="auto"/>
              <w:bottom w:val="single" w:sz="4" w:space="0" w:color="auto"/>
              <w:right w:val="single" w:sz="4" w:space="0" w:color="auto"/>
            </w:tcBorders>
            <w:vAlign w:val="center"/>
          </w:tcPr>
          <w:p w:rsidR="00517688" w:rsidRPr="00064040" w:rsidRDefault="00726F20" w:rsidP="00EB4B66">
            <w:pPr>
              <w:pStyle w:val="3"/>
              <w:jc w:val="left"/>
              <w:rPr>
                <w:szCs w:val="24"/>
              </w:rPr>
            </w:pPr>
            <w:r w:rsidRPr="00064040">
              <w:rPr>
                <w:szCs w:val="24"/>
              </w:rPr>
              <w:t>12</w:t>
            </w:r>
            <w:r w:rsidR="00D90890" w:rsidRPr="00064040">
              <w:rPr>
                <w:szCs w:val="24"/>
              </w:rPr>
              <w:t>8</w:t>
            </w:r>
            <w:r w:rsidRPr="00064040">
              <w:rPr>
                <w:szCs w:val="24"/>
              </w:rPr>
              <w:t xml:space="preserve"> </w:t>
            </w:r>
            <w:r w:rsidR="00D90890" w:rsidRPr="00064040">
              <w:rPr>
                <w:szCs w:val="24"/>
              </w:rPr>
              <w:t>483</w:t>
            </w:r>
            <w:r w:rsidRPr="00064040">
              <w:rPr>
                <w:szCs w:val="24"/>
              </w:rPr>
              <w:t xml:space="preserve"> </w:t>
            </w:r>
            <w:r w:rsidR="00D90890" w:rsidRPr="00064040">
              <w:rPr>
                <w:szCs w:val="24"/>
              </w:rPr>
              <w:t>654</w:t>
            </w:r>
            <w:r w:rsidRPr="00064040">
              <w:rPr>
                <w:szCs w:val="24"/>
              </w:rPr>
              <w:t>,</w:t>
            </w:r>
            <w:r w:rsidR="00D90890" w:rsidRPr="00064040">
              <w:rPr>
                <w:szCs w:val="24"/>
              </w:rPr>
              <w:t>40</w:t>
            </w:r>
            <w:r w:rsidRPr="00064040">
              <w:rPr>
                <w:szCs w:val="24"/>
              </w:rPr>
              <w:t xml:space="preserve"> рублей</w:t>
            </w:r>
            <w:r w:rsidR="00794DA1" w:rsidRPr="00064040">
              <w:rPr>
                <w:szCs w:val="24"/>
              </w:rPr>
              <w:t xml:space="preserve">, </w:t>
            </w:r>
          </w:p>
          <w:p w:rsidR="00BE436F" w:rsidRPr="00064040" w:rsidRDefault="00517688" w:rsidP="00D90890">
            <w:pPr>
              <w:pStyle w:val="3"/>
              <w:jc w:val="left"/>
              <w:rPr>
                <w:szCs w:val="24"/>
              </w:rPr>
            </w:pPr>
            <w:r w:rsidRPr="00064040">
              <w:rPr>
                <w:szCs w:val="24"/>
              </w:rPr>
              <w:t>(</w:t>
            </w:r>
            <w:r w:rsidR="00794DA1" w:rsidRPr="00064040">
              <w:rPr>
                <w:szCs w:val="24"/>
              </w:rPr>
              <w:t>локальные сметные расчеты №1,2,3,4,5,6,7,8</w:t>
            </w:r>
            <w:r w:rsidR="00D90890" w:rsidRPr="00064040">
              <w:rPr>
                <w:szCs w:val="24"/>
              </w:rPr>
              <w:t>,9,10,11</w:t>
            </w:r>
            <w:r w:rsidRPr="00064040">
              <w:rPr>
                <w:szCs w:val="24"/>
              </w:rPr>
              <w:t>)</w:t>
            </w:r>
            <w:r w:rsidR="00726F20" w:rsidRPr="00064040">
              <w:rPr>
                <w:szCs w:val="24"/>
              </w:rPr>
              <w:t xml:space="preserve"> </w:t>
            </w:r>
          </w:p>
        </w:tc>
      </w:tr>
      <w:tr w:rsidR="00726F20" w:rsidRPr="00064040" w:rsidTr="00DB3592">
        <w:trPr>
          <w:cantSplit/>
          <w:trHeight w:val="156"/>
          <w:jc w:val="center"/>
        </w:trPr>
        <w:tc>
          <w:tcPr>
            <w:tcW w:w="4055" w:type="dxa"/>
            <w:tcBorders>
              <w:top w:val="single" w:sz="4" w:space="0" w:color="auto"/>
              <w:left w:val="single" w:sz="4" w:space="0" w:color="auto"/>
              <w:bottom w:val="single" w:sz="4" w:space="0" w:color="auto"/>
              <w:right w:val="single" w:sz="4" w:space="0" w:color="auto"/>
            </w:tcBorders>
          </w:tcPr>
          <w:p w:rsidR="00726F20" w:rsidRPr="00064040" w:rsidRDefault="00726F20" w:rsidP="00794DA1">
            <w:pPr>
              <w:rPr>
                <w:sz w:val="24"/>
                <w:szCs w:val="24"/>
              </w:rPr>
            </w:pPr>
            <w:r w:rsidRPr="00064040">
              <w:rPr>
                <w:sz w:val="24"/>
                <w:szCs w:val="24"/>
              </w:rPr>
              <w:t>Качество работ, услуг, в том числе</w:t>
            </w:r>
          </w:p>
        </w:tc>
        <w:tc>
          <w:tcPr>
            <w:tcW w:w="6321" w:type="dxa"/>
            <w:tcBorders>
              <w:top w:val="single" w:sz="4" w:space="0" w:color="auto"/>
              <w:left w:val="single" w:sz="4" w:space="0" w:color="auto"/>
              <w:bottom w:val="single" w:sz="4" w:space="0" w:color="auto"/>
              <w:right w:val="single" w:sz="4" w:space="0" w:color="auto"/>
            </w:tcBorders>
          </w:tcPr>
          <w:p w:rsidR="00726F20" w:rsidRPr="00064040" w:rsidRDefault="00726F20" w:rsidP="00EB4B66">
            <w:pPr>
              <w:rPr>
                <w:sz w:val="24"/>
                <w:szCs w:val="24"/>
              </w:rPr>
            </w:pPr>
          </w:p>
        </w:tc>
      </w:tr>
      <w:tr w:rsidR="00726F20" w:rsidRPr="00064040" w:rsidTr="00DB3592">
        <w:trPr>
          <w:cantSplit/>
          <w:trHeight w:val="156"/>
          <w:jc w:val="center"/>
        </w:trPr>
        <w:tc>
          <w:tcPr>
            <w:tcW w:w="4055" w:type="dxa"/>
            <w:tcBorders>
              <w:top w:val="single" w:sz="4" w:space="0" w:color="auto"/>
              <w:left w:val="single" w:sz="4" w:space="0" w:color="auto"/>
              <w:bottom w:val="single" w:sz="4" w:space="0" w:color="auto"/>
              <w:right w:val="single" w:sz="4" w:space="0" w:color="auto"/>
            </w:tcBorders>
          </w:tcPr>
          <w:p w:rsidR="00726F20" w:rsidRPr="00064040" w:rsidRDefault="00726F20" w:rsidP="00726F20">
            <w:pPr>
              <w:rPr>
                <w:sz w:val="24"/>
                <w:szCs w:val="24"/>
              </w:rPr>
            </w:pPr>
            <w:r w:rsidRPr="00064040">
              <w:rPr>
                <w:sz w:val="24"/>
                <w:szCs w:val="24"/>
              </w:rPr>
              <w:t xml:space="preserve">- наличие материально-технической базы в радиусе 40 км. от объекта </w:t>
            </w:r>
          </w:p>
        </w:tc>
        <w:tc>
          <w:tcPr>
            <w:tcW w:w="6321" w:type="dxa"/>
            <w:tcBorders>
              <w:top w:val="single" w:sz="4" w:space="0" w:color="auto"/>
              <w:left w:val="single" w:sz="4" w:space="0" w:color="auto"/>
              <w:bottom w:val="single" w:sz="4" w:space="0" w:color="auto"/>
              <w:right w:val="single" w:sz="4" w:space="0" w:color="auto"/>
            </w:tcBorders>
          </w:tcPr>
          <w:p w:rsidR="00517688" w:rsidRPr="00064040" w:rsidRDefault="00794DA1" w:rsidP="00EB4B66">
            <w:pPr>
              <w:rPr>
                <w:sz w:val="24"/>
                <w:szCs w:val="24"/>
              </w:rPr>
            </w:pPr>
            <w:r w:rsidRPr="00064040">
              <w:rPr>
                <w:sz w:val="24"/>
                <w:szCs w:val="24"/>
              </w:rPr>
              <w:t>Сведения представлены</w:t>
            </w:r>
            <w:r w:rsidR="00517688" w:rsidRPr="00064040">
              <w:rPr>
                <w:sz w:val="24"/>
                <w:szCs w:val="24"/>
              </w:rPr>
              <w:t>:</w:t>
            </w:r>
            <w:r w:rsidRPr="00064040">
              <w:rPr>
                <w:sz w:val="24"/>
                <w:szCs w:val="24"/>
              </w:rPr>
              <w:t xml:space="preserve"> </w:t>
            </w:r>
          </w:p>
          <w:p w:rsidR="00726F20" w:rsidRPr="00064040" w:rsidRDefault="00517688" w:rsidP="00EB4B66">
            <w:pPr>
              <w:rPr>
                <w:sz w:val="24"/>
                <w:szCs w:val="24"/>
              </w:rPr>
            </w:pPr>
            <w:r w:rsidRPr="00064040">
              <w:rPr>
                <w:sz w:val="24"/>
                <w:szCs w:val="24"/>
              </w:rPr>
              <w:t>«</w:t>
            </w:r>
            <w:r w:rsidR="00794DA1" w:rsidRPr="00064040">
              <w:rPr>
                <w:sz w:val="24"/>
                <w:szCs w:val="24"/>
              </w:rPr>
              <w:t>Информационное письмо о материально-технической базе»</w:t>
            </w:r>
            <w:r w:rsidR="00834464" w:rsidRPr="00064040">
              <w:rPr>
                <w:sz w:val="24"/>
                <w:szCs w:val="24"/>
              </w:rPr>
              <w:t>, «Состав основных фондов»</w:t>
            </w:r>
            <w:r w:rsidRPr="00064040">
              <w:rPr>
                <w:sz w:val="24"/>
                <w:szCs w:val="24"/>
              </w:rPr>
              <w:t xml:space="preserve"> - материально-техническая база на территории Олимпийского парка (</w:t>
            </w:r>
            <w:r w:rsidR="00834464" w:rsidRPr="00064040">
              <w:rPr>
                <w:sz w:val="24"/>
                <w:szCs w:val="24"/>
              </w:rPr>
              <w:t xml:space="preserve">в </w:t>
            </w:r>
            <w:proofErr w:type="spellStart"/>
            <w:r w:rsidR="00834464" w:rsidRPr="00064040">
              <w:rPr>
                <w:sz w:val="24"/>
                <w:szCs w:val="24"/>
              </w:rPr>
              <w:t>т.ч</w:t>
            </w:r>
            <w:proofErr w:type="spellEnd"/>
            <w:r w:rsidR="00834464" w:rsidRPr="00064040">
              <w:rPr>
                <w:sz w:val="24"/>
                <w:szCs w:val="24"/>
              </w:rPr>
              <w:t xml:space="preserve">. техника и </w:t>
            </w:r>
            <w:r w:rsidRPr="00064040">
              <w:rPr>
                <w:sz w:val="24"/>
                <w:szCs w:val="24"/>
              </w:rPr>
              <w:t>административ</w:t>
            </w:r>
            <w:r w:rsidR="00834464" w:rsidRPr="00064040">
              <w:rPr>
                <w:sz w:val="24"/>
                <w:szCs w:val="24"/>
              </w:rPr>
              <w:t>но-бытовой городок из 22 бытовок)</w:t>
            </w:r>
          </w:p>
        </w:tc>
      </w:tr>
      <w:tr w:rsidR="00726F20" w:rsidRPr="00064040" w:rsidTr="00DB3592">
        <w:trPr>
          <w:cantSplit/>
          <w:trHeight w:val="156"/>
          <w:jc w:val="center"/>
        </w:trPr>
        <w:tc>
          <w:tcPr>
            <w:tcW w:w="4055" w:type="dxa"/>
            <w:tcBorders>
              <w:top w:val="single" w:sz="4" w:space="0" w:color="auto"/>
              <w:left w:val="single" w:sz="4" w:space="0" w:color="auto"/>
              <w:bottom w:val="single" w:sz="4" w:space="0" w:color="auto"/>
              <w:right w:val="single" w:sz="4" w:space="0" w:color="auto"/>
            </w:tcBorders>
          </w:tcPr>
          <w:p w:rsidR="00726F20" w:rsidRPr="00064040" w:rsidRDefault="00726F20" w:rsidP="00726F20">
            <w:pPr>
              <w:rPr>
                <w:sz w:val="24"/>
                <w:szCs w:val="24"/>
              </w:rPr>
            </w:pPr>
            <w:r w:rsidRPr="00064040">
              <w:rPr>
                <w:sz w:val="24"/>
                <w:szCs w:val="24"/>
              </w:rPr>
              <w:t xml:space="preserve">- наличие собственного (лизинг, аренда) парка машин и механизмов </w:t>
            </w:r>
          </w:p>
        </w:tc>
        <w:tc>
          <w:tcPr>
            <w:tcW w:w="6321" w:type="dxa"/>
            <w:tcBorders>
              <w:top w:val="single" w:sz="4" w:space="0" w:color="auto"/>
              <w:left w:val="single" w:sz="4" w:space="0" w:color="auto"/>
              <w:bottom w:val="single" w:sz="4" w:space="0" w:color="auto"/>
              <w:right w:val="single" w:sz="4" w:space="0" w:color="auto"/>
            </w:tcBorders>
          </w:tcPr>
          <w:p w:rsidR="00834464" w:rsidRPr="00064040" w:rsidRDefault="00517688" w:rsidP="00EB4B66">
            <w:pPr>
              <w:rPr>
                <w:sz w:val="24"/>
                <w:szCs w:val="24"/>
              </w:rPr>
            </w:pPr>
            <w:r w:rsidRPr="00064040">
              <w:rPr>
                <w:sz w:val="24"/>
                <w:szCs w:val="24"/>
              </w:rPr>
              <w:t xml:space="preserve">Сведения представлены: </w:t>
            </w:r>
          </w:p>
          <w:p w:rsidR="00726F20" w:rsidRPr="00064040" w:rsidRDefault="00834464" w:rsidP="00DF72BB">
            <w:pPr>
              <w:rPr>
                <w:sz w:val="24"/>
                <w:szCs w:val="24"/>
              </w:rPr>
            </w:pPr>
            <w:r w:rsidRPr="00064040">
              <w:rPr>
                <w:sz w:val="24"/>
                <w:szCs w:val="24"/>
              </w:rPr>
              <w:t>«Состав основных фондов» - строительная техника и оборудование</w:t>
            </w:r>
            <w:r w:rsidR="00DF72BB" w:rsidRPr="00064040">
              <w:rPr>
                <w:sz w:val="24"/>
                <w:szCs w:val="24"/>
              </w:rPr>
              <w:t xml:space="preserve"> -  34 наименования, </w:t>
            </w:r>
            <w:r w:rsidRPr="00064040">
              <w:rPr>
                <w:sz w:val="24"/>
                <w:szCs w:val="24"/>
              </w:rPr>
              <w:t>аренда, собственность</w:t>
            </w:r>
          </w:p>
        </w:tc>
      </w:tr>
      <w:tr w:rsidR="00726F20" w:rsidRPr="00064040" w:rsidTr="00DB3592">
        <w:trPr>
          <w:cantSplit/>
          <w:trHeight w:val="156"/>
          <w:jc w:val="center"/>
        </w:trPr>
        <w:tc>
          <w:tcPr>
            <w:tcW w:w="4055" w:type="dxa"/>
            <w:tcBorders>
              <w:top w:val="single" w:sz="4" w:space="0" w:color="auto"/>
              <w:left w:val="single" w:sz="4" w:space="0" w:color="auto"/>
              <w:bottom w:val="single" w:sz="4" w:space="0" w:color="auto"/>
              <w:right w:val="single" w:sz="4" w:space="0" w:color="auto"/>
            </w:tcBorders>
          </w:tcPr>
          <w:p w:rsidR="00726F20" w:rsidRPr="00064040" w:rsidRDefault="00726F20" w:rsidP="00726F20">
            <w:pPr>
              <w:rPr>
                <w:sz w:val="24"/>
                <w:szCs w:val="24"/>
              </w:rPr>
            </w:pPr>
            <w:r w:rsidRPr="00064040">
              <w:rPr>
                <w:sz w:val="24"/>
                <w:szCs w:val="24"/>
              </w:rPr>
              <w:lastRenderedPageBreak/>
              <w:t>Квалификация участника,  в том числе</w:t>
            </w:r>
          </w:p>
        </w:tc>
        <w:tc>
          <w:tcPr>
            <w:tcW w:w="6321" w:type="dxa"/>
            <w:tcBorders>
              <w:top w:val="single" w:sz="4" w:space="0" w:color="auto"/>
              <w:left w:val="single" w:sz="4" w:space="0" w:color="auto"/>
              <w:bottom w:val="single" w:sz="4" w:space="0" w:color="auto"/>
              <w:right w:val="single" w:sz="4" w:space="0" w:color="auto"/>
            </w:tcBorders>
          </w:tcPr>
          <w:p w:rsidR="00726F20" w:rsidRPr="00064040" w:rsidRDefault="00726F20" w:rsidP="00EB4B66">
            <w:pPr>
              <w:rPr>
                <w:sz w:val="24"/>
                <w:szCs w:val="24"/>
              </w:rPr>
            </w:pPr>
          </w:p>
        </w:tc>
      </w:tr>
      <w:tr w:rsidR="00726F20" w:rsidRPr="00064040" w:rsidTr="00DB3592">
        <w:trPr>
          <w:cantSplit/>
          <w:trHeight w:val="156"/>
          <w:jc w:val="center"/>
        </w:trPr>
        <w:tc>
          <w:tcPr>
            <w:tcW w:w="4055" w:type="dxa"/>
            <w:tcBorders>
              <w:top w:val="single" w:sz="4" w:space="0" w:color="auto"/>
              <w:left w:val="single" w:sz="4" w:space="0" w:color="auto"/>
              <w:bottom w:val="single" w:sz="4" w:space="0" w:color="auto"/>
              <w:right w:val="single" w:sz="4" w:space="0" w:color="auto"/>
            </w:tcBorders>
          </w:tcPr>
          <w:p w:rsidR="00726F20" w:rsidRPr="00064040" w:rsidRDefault="00726F20" w:rsidP="00726F20">
            <w:pPr>
              <w:rPr>
                <w:sz w:val="24"/>
                <w:szCs w:val="24"/>
              </w:rPr>
            </w:pPr>
            <w:r w:rsidRPr="00064040">
              <w:rPr>
                <w:sz w:val="24"/>
                <w:szCs w:val="24"/>
              </w:rPr>
              <w:t>- опыт выполнения работ, оказания услуг,</w:t>
            </w:r>
          </w:p>
        </w:tc>
        <w:tc>
          <w:tcPr>
            <w:tcW w:w="6321" w:type="dxa"/>
            <w:tcBorders>
              <w:top w:val="single" w:sz="4" w:space="0" w:color="auto"/>
              <w:left w:val="single" w:sz="4" w:space="0" w:color="auto"/>
              <w:bottom w:val="single" w:sz="4" w:space="0" w:color="auto"/>
              <w:right w:val="single" w:sz="4" w:space="0" w:color="auto"/>
            </w:tcBorders>
          </w:tcPr>
          <w:p w:rsidR="00517688" w:rsidRPr="00064040" w:rsidRDefault="00794DA1" w:rsidP="00EB4B66">
            <w:pPr>
              <w:rPr>
                <w:sz w:val="24"/>
                <w:szCs w:val="24"/>
              </w:rPr>
            </w:pPr>
            <w:r w:rsidRPr="00064040">
              <w:rPr>
                <w:sz w:val="24"/>
                <w:szCs w:val="24"/>
              </w:rPr>
              <w:t>Сведения представлены:</w:t>
            </w:r>
          </w:p>
          <w:p w:rsidR="00517688" w:rsidRPr="00064040" w:rsidRDefault="00794DA1" w:rsidP="00EB4B66">
            <w:pPr>
              <w:rPr>
                <w:sz w:val="24"/>
                <w:szCs w:val="24"/>
              </w:rPr>
            </w:pPr>
            <w:r w:rsidRPr="00064040">
              <w:rPr>
                <w:sz w:val="24"/>
                <w:szCs w:val="24"/>
              </w:rPr>
              <w:t xml:space="preserve"> «Опыт выполнения работ</w:t>
            </w:r>
            <w:r w:rsidR="00517688" w:rsidRPr="00064040">
              <w:rPr>
                <w:sz w:val="24"/>
                <w:szCs w:val="24"/>
              </w:rPr>
              <w:t xml:space="preserve"> </w:t>
            </w:r>
            <w:r w:rsidRPr="00064040">
              <w:rPr>
                <w:sz w:val="24"/>
                <w:szCs w:val="24"/>
              </w:rPr>
              <w:t>2010-2012»</w:t>
            </w:r>
            <w:r w:rsidR="00517688" w:rsidRPr="00064040">
              <w:rPr>
                <w:sz w:val="24"/>
                <w:szCs w:val="24"/>
              </w:rPr>
              <w:t xml:space="preserve"> - 10 объектов, в </w:t>
            </w:r>
            <w:proofErr w:type="spellStart"/>
            <w:r w:rsidR="00517688" w:rsidRPr="00064040">
              <w:rPr>
                <w:sz w:val="24"/>
                <w:szCs w:val="24"/>
              </w:rPr>
              <w:t>т.ч</w:t>
            </w:r>
            <w:proofErr w:type="spellEnd"/>
            <w:r w:rsidR="00517688" w:rsidRPr="00064040">
              <w:rPr>
                <w:sz w:val="24"/>
                <w:szCs w:val="24"/>
              </w:rPr>
              <w:t>. 5 на территории Олимпийского парка;</w:t>
            </w:r>
          </w:p>
          <w:p w:rsidR="00517688" w:rsidRPr="00064040" w:rsidRDefault="00517688" w:rsidP="00EB4B66">
            <w:pPr>
              <w:rPr>
                <w:sz w:val="24"/>
                <w:szCs w:val="24"/>
              </w:rPr>
            </w:pPr>
            <w:r w:rsidRPr="00064040">
              <w:rPr>
                <w:sz w:val="24"/>
                <w:szCs w:val="24"/>
              </w:rPr>
              <w:t xml:space="preserve">«Список штатной и среднесписочной численности» - 200 человек, </w:t>
            </w:r>
          </w:p>
          <w:p w:rsidR="00517688" w:rsidRPr="00064040" w:rsidRDefault="00517688" w:rsidP="00EB4B66">
            <w:pPr>
              <w:rPr>
                <w:sz w:val="24"/>
                <w:szCs w:val="24"/>
              </w:rPr>
            </w:pPr>
            <w:r w:rsidRPr="00064040">
              <w:rPr>
                <w:sz w:val="24"/>
                <w:szCs w:val="24"/>
              </w:rPr>
              <w:t>«Информационное письмо о материально-технической базе» - 150 человек</w:t>
            </w:r>
            <w:r w:rsidR="00EB4B66" w:rsidRPr="00064040">
              <w:rPr>
                <w:sz w:val="24"/>
                <w:szCs w:val="24"/>
              </w:rPr>
              <w:t xml:space="preserve"> (ИТР, работники) </w:t>
            </w:r>
            <w:r w:rsidRPr="00064040">
              <w:rPr>
                <w:sz w:val="24"/>
                <w:szCs w:val="24"/>
              </w:rPr>
              <w:t xml:space="preserve"> постоянно на территории Олимпийского парка; </w:t>
            </w:r>
          </w:p>
          <w:p w:rsidR="00794DA1" w:rsidRPr="00064040" w:rsidRDefault="00EB4B66" w:rsidP="00C21C6C">
            <w:pPr>
              <w:rPr>
                <w:sz w:val="24"/>
                <w:szCs w:val="24"/>
              </w:rPr>
            </w:pPr>
            <w:r w:rsidRPr="00064040">
              <w:rPr>
                <w:sz w:val="24"/>
                <w:szCs w:val="24"/>
              </w:rPr>
              <w:t xml:space="preserve">Сертифицированная система менеджмента (копия сертификата </w:t>
            </w:r>
            <w:r w:rsidR="00D90890" w:rsidRPr="00064040">
              <w:rPr>
                <w:sz w:val="24"/>
                <w:szCs w:val="24"/>
              </w:rPr>
              <w:t>соответствия</w:t>
            </w:r>
            <w:r w:rsidRPr="00064040">
              <w:rPr>
                <w:sz w:val="24"/>
                <w:szCs w:val="24"/>
              </w:rPr>
              <w:t>),</w:t>
            </w:r>
            <w:r w:rsidR="00D90890" w:rsidRPr="00064040">
              <w:rPr>
                <w:sz w:val="24"/>
                <w:szCs w:val="24"/>
              </w:rPr>
              <w:t xml:space="preserve"> </w:t>
            </w:r>
            <w:r w:rsidR="00517688" w:rsidRPr="00064040">
              <w:rPr>
                <w:sz w:val="24"/>
                <w:szCs w:val="24"/>
              </w:rPr>
              <w:t xml:space="preserve">копии </w:t>
            </w:r>
            <w:r w:rsidR="00794DA1" w:rsidRPr="00064040">
              <w:rPr>
                <w:sz w:val="24"/>
                <w:szCs w:val="24"/>
              </w:rPr>
              <w:t>удостоверени</w:t>
            </w:r>
            <w:r w:rsidR="00517688" w:rsidRPr="00064040">
              <w:rPr>
                <w:sz w:val="24"/>
                <w:szCs w:val="24"/>
              </w:rPr>
              <w:t>й</w:t>
            </w:r>
            <w:r w:rsidR="00794DA1" w:rsidRPr="00064040">
              <w:rPr>
                <w:sz w:val="24"/>
                <w:szCs w:val="24"/>
              </w:rPr>
              <w:t xml:space="preserve"> </w:t>
            </w:r>
            <w:proofErr w:type="spellStart"/>
            <w:r w:rsidR="00794DA1" w:rsidRPr="00064040">
              <w:rPr>
                <w:sz w:val="24"/>
                <w:szCs w:val="24"/>
              </w:rPr>
              <w:t>Ростехнадзора</w:t>
            </w:r>
            <w:proofErr w:type="spellEnd"/>
            <w:r w:rsidR="00794DA1" w:rsidRPr="00064040">
              <w:rPr>
                <w:sz w:val="24"/>
                <w:szCs w:val="24"/>
              </w:rPr>
              <w:t xml:space="preserve"> об аттестации сотрудников, </w:t>
            </w:r>
            <w:r w:rsidR="00517688" w:rsidRPr="00064040">
              <w:rPr>
                <w:sz w:val="24"/>
                <w:szCs w:val="24"/>
              </w:rPr>
              <w:t>копии свидетельств об обучении  сотрудников</w:t>
            </w:r>
          </w:p>
        </w:tc>
      </w:tr>
      <w:tr w:rsidR="00794DA1" w:rsidRPr="00064040" w:rsidTr="00DB3592">
        <w:trPr>
          <w:cantSplit/>
          <w:trHeight w:val="156"/>
          <w:jc w:val="center"/>
        </w:trPr>
        <w:tc>
          <w:tcPr>
            <w:tcW w:w="4055" w:type="dxa"/>
            <w:tcBorders>
              <w:top w:val="single" w:sz="4" w:space="0" w:color="auto"/>
              <w:left w:val="single" w:sz="4" w:space="0" w:color="auto"/>
              <w:bottom w:val="single" w:sz="4" w:space="0" w:color="auto"/>
              <w:right w:val="single" w:sz="4" w:space="0" w:color="auto"/>
            </w:tcBorders>
          </w:tcPr>
          <w:p w:rsidR="00794DA1" w:rsidRPr="00064040" w:rsidRDefault="00794DA1" w:rsidP="00726F20">
            <w:pPr>
              <w:rPr>
                <w:sz w:val="24"/>
                <w:szCs w:val="24"/>
              </w:rPr>
            </w:pPr>
            <w:r w:rsidRPr="00064040">
              <w:rPr>
                <w:sz w:val="24"/>
                <w:szCs w:val="24"/>
              </w:rPr>
              <w:t>- деловая репутация, отзывы заказчиков.</w:t>
            </w:r>
          </w:p>
        </w:tc>
        <w:tc>
          <w:tcPr>
            <w:tcW w:w="6321" w:type="dxa"/>
            <w:tcBorders>
              <w:top w:val="single" w:sz="4" w:space="0" w:color="auto"/>
              <w:left w:val="single" w:sz="4" w:space="0" w:color="auto"/>
              <w:bottom w:val="single" w:sz="4" w:space="0" w:color="auto"/>
              <w:right w:val="single" w:sz="4" w:space="0" w:color="auto"/>
            </w:tcBorders>
          </w:tcPr>
          <w:p w:rsidR="00794DA1" w:rsidRPr="00064040" w:rsidRDefault="00794DA1" w:rsidP="00EB4B66">
            <w:pPr>
              <w:rPr>
                <w:sz w:val="24"/>
                <w:szCs w:val="24"/>
              </w:rPr>
            </w:pPr>
            <w:r w:rsidRPr="00064040">
              <w:rPr>
                <w:sz w:val="24"/>
                <w:szCs w:val="24"/>
              </w:rPr>
              <w:t>Сведения представлены</w:t>
            </w:r>
            <w:r w:rsidR="00517688" w:rsidRPr="00064040">
              <w:rPr>
                <w:sz w:val="24"/>
                <w:szCs w:val="24"/>
              </w:rPr>
              <w:t>: копии о</w:t>
            </w:r>
            <w:r w:rsidRPr="00064040">
              <w:rPr>
                <w:sz w:val="24"/>
                <w:szCs w:val="24"/>
              </w:rPr>
              <w:t>тзыв</w:t>
            </w:r>
            <w:r w:rsidR="00517688" w:rsidRPr="00064040">
              <w:rPr>
                <w:sz w:val="24"/>
                <w:szCs w:val="24"/>
              </w:rPr>
              <w:t>ов</w:t>
            </w:r>
            <w:r w:rsidRPr="00064040">
              <w:rPr>
                <w:sz w:val="24"/>
                <w:szCs w:val="24"/>
              </w:rPr>
              <w:t xml:space="preserve"> </w:t>
            </w:r>
            <w:r w:rsidR="00CC79EA" w:rsidRPr="00064040">
              <w:rPr>
                <w:sz w:val="24"/>
                <w:szCs w:val="24"/>
              </w:rPr>
              <w:t>и благодарственные письма 8</w:t>
            </w:r>
            <w:r w:rsidR="00834464" w:rsidRPr="00064040">
              <w:rPr>
                <w:sz w:val="24"/>
                <w:szCs w:val="24"/>
              </w:rPr>
              <w:t xml:space="preserve"> </w:t>
            </w:r>
            <w:r w:rsidRPr="00064040">
              <w:rPr>
                <w:sz w:val="24"/>
                <w:szCs w:val="24"/>
              </w:rPr>
              <w:t xml:space="preserve">заказчиков </w:t>
            </w:r>
          </w:p>
        </w:tc>
      </w:tr>
    </w:tbl>
    <w:p w:rsidR="00834464" w:rsidRPr="00064040" w:rsidRDefault="00834464" w:rsidP="00FF60A5">
      <w:pPr>
        <w:pStyle w:val="Iauiue"/>
        <w:ind w:firstLine="709"/>
        <w:jc w:val="both"/>
        <w:rPr>
          <w:color w:val="000000"/>
          <w:sz w:val="24"/>
          <w:szCs w:val="24"/>
        </w:rPr>
      </w:pPr>
    </w:p>
    <w:tbl>
      <w:tblPr>
        <w:tblW w:w="10376" w:type="dxa"/>
        <w:jc w:val="center"/>
        <w:tblInd w:w="-4362" w:type="dxa"/>
        <w:tblLayout w:type="fixed"/>
        <w:tblCellMar>
          <w:left w:w="70" w:type="dxa"/>
          <w:right w:w="70" w:type="dxa"/>
        </w:tblCellMar>
        <w:tblLook w:val="0000" w:firstRow="0" w:lastRow="0" w:firstColumn="0" w:lastColumn="0" w:noHBand="0" w:noVBand="0"/>
      </w:tblPr>
      <w:tblGrid>
        <w:gridCol w:w="4055"/>
        <w:gridCol w:w="6321"/>
      </w:tblGrid>
      <w:tr w:rsidR="00445A63" w:rsidRPr="00064040" w:rsidTr="00DB3592">
        <w:trPr>
          <w:trHeight w:val="480"/>
          <w:tblHeader/>
          <w:jc w:val="center"/>
        </w:trPr>
        <w:tc>
          <w:tcPr>
            <w:tcW w:w="4055" w:type="dxa"/>
            <w:tcBorders>
              <w:top w:val="single" w:sz="4" w:space="0" w:color="000000"/>
              <w:left w:val="single" w:sz="4" w:space="0" w:color="000000"/>
              <w:bottom w:val="single" w:sz="4" w:space="0" w:color="000000"/>
            </w:tcBorders>
            <w:vAlign w:val="center"/>
          </w:tcPr>
          <w:p w:rsidR="00445A63" w:rsidRPr="00064040" w:rsidRDefault="00445A63" w:rsidP="00DB3592">
            <w:pPr>
              <w:pStyle w:val="Iauiue"/>
              <w:tabs>
                <w:tab w:val="left" w:pos="15593"/>
                <w:tab w:val="left" w:pos="15876"/>
              </w:tabs>
              <w:snapToGrid w:val="0"/>
              <w:jc w:val="center"/>
              <w:rPr>
                <w:b/>
                <w:sz w:val="24"/>
                <w:szCs w:val="24"/>
              </w:rPr>
            </w:pPr>
            <w:r w:rsidRPr="00064040">
              <w:rPr>
                <w:b/>
                <w:sz w:val="24"/>
                <w:szCs w:val="24"/>
              </w:rPr>
              <w:t>Регистрационный номер заявки</w:t>
            </w:r>
          </w:p>
        </w:tc>
        <w:tc>
          <w:tcPr>
            <w:tcW w:w="6321" w:type="dxa"/>
            <w:tcBorders>
              <w:top w:val="single" w:sz="4" w:space="0" w:color="000000"/>
              <w:left w:val="single" w:sz="4" w:space="0" w:color="000000"/>
              <w:bottom w:val="single" w:sz="4" w:space="0" w:color="000000"/>
              <w:right w:val="single" w:sz="4" w:space="0" w:color="auto"/>
            </w:tcBorders>
            <w:vAlign w:val="center"/>
          </w:tcPr>
          <w:p w:rsidR="00445A63" w:rsidRPr="00064040" w:rsidRDefault="00445A63" w:rsidP="00DB3592">
            <w:pPr>
              <w:pStyle w:val="Iauiue"/>
              <w:tabs>
                <w:tab w:val="left" w:pos="15593"/>
                <w:tab w:val="left" w:pos="15876"/>
              </w:tabs>
              <w:snapToGrid w:val="0"/>
              <w:rPr>
                <w:b/>
                <w:color w:val="000000"/>
                <w:sz w:val="24"/>
                <w:szCs w:val="24"/>
              </w:rPr>
            </w:pPr>
            <w:r w:rsidRPr="00064040">
              <w:rPr>
                <w:b/>
                <w:color w:val="000000"/>
                <w:sz w:val="24"/>
                <w:szCs w:val="24"/>
              </w:rPr>
              <w:t>Заявка № 2</w:t>
            </w:r>
          </w:p>
        </w:tc>
      </w:tr>
      <w:tr w:rsidR="00445A63" w:rsidRPr="00064040" w:rsidTr="00DB3592">
        <w:trPr>
          <w:trHeight w:val="717"/>
          <w:jc w:val="center"/>
        </w:trPr>
        <w:tc>
          <w:tcPr>
            <w:tcW w:w="4055" w:type="dxa"/>
            <w:tcBorders>
              <w:top w:val="single" w:sz="4" w:space="0" w:color="000000"/>
              <w:left w:val="single" w:sz="4" w:space="0" w:color="000000"/>
              <w:bottom w:val="single" w:sz="4" w:space="0" w:color="000000"/>
            </w:tcBorders>
            <w:vAlign w:val="center"/>
          </w:tcPr>
          <w:p w:rsidR="00445A63" w:rsidRPr="00064040" w:rsidRDefault="00445A63" w:rsidP="00DB3592">
            <w:pPr>
              <w:pStyle w:val="Iauiue"/>
              <w:tabs>
                <w:tab w:val="left" w:pos="15593"/>
                <w:tab w:val="left" w:pos="15876"/>
              </w:tabs>
              <w:snapToGrid w:val="0"/>
              <w:rPr>
                <w:sz w:val="24"/>
                <w:szCs w:val="24"/>
              </w:rPr>
            </w:pPr>
            <w:r w:rsidRPr="00064040">
              <w:rPr>
                <w:sz w:val="24"/>
                <w:szCs w:val="24"/>
              </w:rPr>
              <w:t>Фирменное наименование участника размещения заказа, сведения об организационно-правовой форме</w:t>
            </w:r>
          </w:p>
        </w:tc>
        <w:tc>
          <w:tcPr>
            <w:tcW w:w="6321" w:type="dxa"/>
            <w:tcBorders>
              <w:top w:val="single" w:sz="4" w:space="0" w:color="000000"/>
              <w:left w:val="single" w:sz="4" w:space="0" w:color="000000"/>
              <w:bottom w:val="single" w:sz="4" w:space="0" w:color="000000"/>
              <w:right w:val="single" w:sz="4" w:space="0" w:color="auto"/>
            </w:tcBorders>
            <w:vAlign w:val="center"/>
          </w:tcPr>
          <w:p w:rsidR="00445A63" w:rsidRPr="00064040" w:rsidRDefault="00445A63" w:rsidP="00DB3592">
            <w:pPr>
              <w:pStyle w:val="Iauiue"/>
              <w:tabs>
                <w:tab w:val="left" w:pos="15593"/>
                <w:tab w:val="left" w:pos="15876"/>
              </w:tabs>
              <w:snapToGrid w:val="0"/>
              <w:rPr>
                <w:b/>
                <w:color w:val="000000"/>
                <w:sz w:val="24"/>
                <w:szCs w:val="24"/>
              </w:rPr>
            </w:pPr>
            <w:r w:rsidRPr="00064040">
              <w:rPr>
                <w:b/>
                <w:color w:val="000000"/>
                <w:sz w:val="24"/>
                <w:szCs w:val="24"/>
              </w:rPr>
              <w:t>Закрытое акционерное общество «Строительно-монтажное Управление №303»</w:t>
            </w:r>
          </w:p>
        </w:tc>
      </w:tr>
      <w:tr w:rsidR="00445A63" w:rsidRPr="00064040" w:rsidTr="00DB3592">
        <w:trPr>
          <w:trHeight w:val="717"/>
          <w:jc w:val="center"/>
        </w:trPr>
        <w:tc>
          <w:tcPr>
            <w:tcW w:w="4055" w:type="dxa"/>
            <w:tcBorders>
              <w:top w:val="single" w:sz="4" w:space="0" w:color="000000"/>
              <w:left w:val="single" w:sz="4" w:space="0" w:color="000000"/>
              <w:bottom w:val="single" w:sz="4" w:space="0" w:color="000000"/>
            </w:tcBorders>
            <w:shd w:val="clear" w:color="000000" w:fill="auto"/>
            <w:vAlign w:val="center"/>
          </w:tcPr>
          <w:p w:rsidR="00445A63" w:rsidRPr="00064040" w:rsidRDefault="00445A63" w:rsidP="00DB3592">
            <w:pPr>
              <w:pStyle w:val="Iauiue"/>
              <w:tabs>
                <w:tab w:val="left" w:pos="15593"/>
                <w:tab w:val="left" w:pos="15876"/>
              </w:tabs>
              <w:snapToGrid w:val="0"/>
              <w:rPr>
                <w:sz w:val="24"/>
                <w:szCs w:val="24"/>
              </w:rPr>
            </w:pPr>
            <w:r w:rsidRPr="00064040">
              <w:rPr>
                <w:sz w:val="24"/>
                <w:szCs w:val="24"/>
              </w:rPr>
              <w:t>Юридический адрес</w:t>
            </w:r>
          </w:p>
        </w:tc>
        <w:tc>
          <w:tcPr>
            <w:tcW w:w="6321" w:type="dxa"/>
            <w:tcBorders>
              <w:top w:val="single" w:sz="4" w:space="0" w:color="000000"/>
              <w:left w:val="single" w:sz="4" w:space="0" w:color="000000"/>
              <w:bottom w:val="single" w:sz="4" w:space="0" w:color="000000"/>
              <w:right w:val="single" w:sz="4" w:space="0" w:color="auto"/>
            </w:tcBorders>
            <w:shd w:val="clear" w:color="000000" w:fill="auto"/>
            <w:vAlign w:val="center"/>
          </w:tcPr>
          <w:p w:rsidR="00445A63" w:rsidRPr="00064040" w:rsidRDefault="00445A63" w:rsidP="00DB3592">
            <w:pPr>
              <w:pStyle w:val="Iauiue"/>
              <w:tabs>
                <w:tab w:val="left" w:pos="15593"/>
                <w:tab w:val="left" w:pos="15876"/>
              </w:tabs>
              <w:snapToGrid w:val="0"/>
              <w:rPr>
                <w:color w:val="000000"/>
                <w:sz w:val="24"/>
                <w:szCs w:val="24"/>
              </w:rPr>
            </w:pPr>
            <w:r w:rsidRPr="00064040">
              <w:rPr>
                <w:color w:val="000000"/>
                <w:sz w:val="24"/>
                <w:szCs w:val="24"/>
              </w:rPr>
              <w:t xml:space="preserve">199226, г. Санкт-Петербург, </w:t>
            </w:r>
          </w:p>
          <w:p w:rsidR="00445A63" w:rsidRPr="00064040" w:rsidRDefault="00445A63" w:rsidP="00DB3592">
            <w:pPr>
              <w:pStyle w:val="Iauiue"/>
              <w:tabs>
                <w:tab w:val="left" w:pos="15593"/>
                <w:tab w:val="left" w:pos="15876"/>
              </w:tabs>
              <w:snapToGrid w:val="0"/>
              <w:rPr>
                <w:color w:val="000000"/>
                <w:sz w:val="24"/>
                <w:szCs w:val="24"/>
              </w:rPr>
            </w:pPr>
            <w:r w:rsidRPr="00064040">
              <w:rPr>
                <w:color w:val="000000"/>
                <w:sz w:val="24"/>
                <w:szCs w:val="24"/>
              </w:rPr>
              <w:t xml:space="preserve">ул. Нахимова, д.26 </w:t>
            </w:r>
            <w:proofErr w:type="gramStart"/>
            <w:r w:rsidRPr="00064040">
              <w:rPr>
                <w:color w:val="000000"/>
                <w:sz w:val="24"/>
                <w:szCs w:val="24"/>
              </w:rPr>
              <w:t>лит</w:t>
            </w:r>
            <w:proofErr w:type="gramEnd"/>
            <w:r w:rsidRPr="00064040">
              <w:rPr>
                <w:color w:val="000000"/>
                <w:sz w:val="24"/>
                <w:szCs w:val="24"/>
              </w:rPr>
              <w:t>. А, пом. 4Н</w:t>
            </w:r>
          </w:p>
        </w:tc>
      </w:tr>
      <w:tr w:rsidR="00445A63" w:rsidRPr="00064040" w:rsidTr="00DB3592">
        <w:trPr>
          <w:trHeight w:val="717"/>
          <w:jc w:val="center"/>
        </w:trPr>
        <w:tc>
          <w:tcPr>
            <w:tcW w:w="4055" w:type="dxa"/>
            <w:tcBorders>
              <w:top w:val="single" w:sz="4" w:space="0" w:color="000000"/>
              <w:left w:val="single" w:sz="4" w:space="0" w:color="000000"/>
              <w:bottom w:val="single" w:sz="4" w:space="0" w:color="000000"/>
            </w:tcBorders>
            <w:shd w:val="clear" w:color="000000" w:fill="auto"/>
            <w:vAlign w:val="center"/>
          </w:tcPr>
          <w:p w:rsidR="00445A63" w:rsidRPr="00064040" w:rsidRDefault="00445A63" w:rsidP="00DB3592">
            <w:pPr>
              <w:pStyle w:val="Iauiue"/>
              <w:tabs>
                <w:tab w:val="left" w:pos="15593"/>
                <w:tab w:val="left" w:pos="15876"/>
              </w:tabs>
              <w:snapToGrid w:val="0"/>
              <w:rPr>
                <w:sz w:val="24"/>
                <w:szCs w:val="24"/>
              </w:rPr>
            </w:pPr>
            <w:r w:rsidRPr="00064040">
              <w:rPr>
                <w:sz w:val="24"/>
                <w:szCs w:val="24"/>
              </w:rPr>
              <w:t>Почтовый адрес</w:t>
            </w:r>
          </w:p>
        </w:tc>
        <w:tc>
          <w:tcPr>
            <w:tcW w:w="6321" w:type="dxa"/>
            <w:tcBorders>
              <w:top w:val="single" w:sz="4" w:space="0" w:color="000000"/>
              <w:left w:val="single" w:sz="4" w:space="0" w:color="000000"/>
              <w:bottom w:val="single" w:sz="4" w:space="0" w:color="000000"/>
              <w:right w:val="single" w:sz="4" w:space="0" w:color="auto"/>
            </w:tcBorders>
            <w:shd w:val="clear" w:color="000000" w:fill="auto"/>
            <w:vAlign w:val="center"/>
          </w:tcPr>
          <w:p w:rsidR="00445A63" w:rsidRPr="00064040" w:rsidRDefault="00445A63" w:rsidP="00DB3592">
            <w:pPr>
              <w:pStyle w:val="Iauiue"/>
              <w:tabs>
                <w:tab w:val="left" w:pos="15593"/>
                <w:tab w:val="left" w:pos="15876"/>
              </w:tabs>
              <w:snapToGrid w:val="0"/>
              <w:rPr>
                <w:color w:val="000000"/>
                <w:sz w:val="24"/>
                <w:szCs w:val="24"/>
              </w:rPr>
            </w:pPr>
            <w:r w:rsidRPr="00064040">
              <w:rPr>
                <w:color w:val="000000"/>
                <w:sz w:val="24"/>
                <w:szCs w:val="24"/>
              </w:rPr>
              <w:t xml:space="preserve">199226, г. Санкт-Петербург, </w:t>
            </w:r>
          </w:p>
          <w:p w:rsidR="00445A63" w:rsidRPr="00064040" w:rsidRDefault="00445A63" w:rsidP="00DB3592">
            <w:pPr>
              <w:pStyle w:val="Iauiue"/>
              <w:tabs>
                <w:tab w:val="left" w:pos="15593"/>
                <w:tab w:val="left" w:pos="15876"/>
              </w:tabs>
              <w:snapToGrid w:val="0"/>
              <w:rPr>
                <w:color w:val="000000"/>
                <w:sz w:val="24"/>
                <w:szCs w:val="24"/>
              </w:rPr>
            </w:pPr>
            <w:r w:rsidRPr="00064040">
              <w:rPr>
                <w:color w:val="000000"/>
                <w:sz w:val="24"/>
                <w:szCs w:val="24"/>
              </w:rPr>
              <w:t xml:space="preserve">ул. Нахимова, д.26 </w:t>
            </w:r>
            <w:proofErr w:type="gramStart"/>
            <w:r w:rsidRPr="00064040">
              <w:rPr>
                <w:color w:val="000000"/>
                <w:sz w:val="24"/>
                <w:szCs w:val="24"/>
              </w:rPr>
              <w:t>лит</w:t>
            </w:r>
            <w:proofErr w:type="gramEnd"/>
            <w:r w:rsidRPr="00064040">
              <w:rPr>
                <w:color w:val="000000"/>
                <w:sz w:val="24"/>
                <w:szCs w:val="24"/>
              </w:rPr>
              <w:t>. А, пом. 4Н</w:t>
            </w:r>
          </w:p>
        </w:tc>
      </w:tr>
      <w:tr w:rsidR="00445A63" w:rsidRPr="00064040" w:rsidTr="00DB3592">
        <w:trPr>
          <w:trHeight w:val="76"/>
          <w:jc w:val="center"/>
        </w:trPr>
        <w:tc>
          <w:tcPr>
            <w:tcW w:w="4055" w:type="dxa"/>
            <w:tcBorders>
              <w:top w:val="single" w:sz="4" w:space="0" w:color="000000"/>
              <w:left w:val="single" w:sz="4" w:space="0" w:color="000000"/>
              <w:bottom w:val="single" w:sz="4" w:space="0" w:color="000000"/>
            </w:tcBorders>
          </w:tcPr>
          <w:p w:rsidR="00445A63" w:rsidRPr="00064040" w:rsidRDefault="00445A63" w:rsidP="00DB3592">
            <w:pPr>
              <w:pStyle w:val="a9"/>
              <w:tabs>
                <w:tab w:val="clear" w:pos="2520"/>
              </w:tabs>
              <w:ind w:left="2" w:firstLine="0"/>
              <w:jc w:val="left"/>
              <w:rPr>
                <w:szCs w:val="24"/>
              </w:rPr>
            </w:pPr>
            <w:r w:rsidRPr="00064040">
              <w:rPr>
                <w:szCs w:val="24"/>
              </w:rPr>
              <w:t xml:space="preserve">Заявка на участие </w:t>
            </w:r>
          </w:p>
        </w:tc>
        <w:tc>
          <w:tcPr>
            <w:tcW w:w="6321" w:type="dxa"/>
            <w:tcBorders>
              <w:left w:val="single" w:sz="4" w:space="0" w:color="000000"/>
              <w:bottom w:val="single" w:sz="4" w:space="0" w:color="auto"/>
              <w:right w:val="single" w:sz="4" w:space="0" w:color="auto"/>
            </w:tcBorders>
            <w:vAlign w:val="center"/>
          </w:tcPr>
          <w:p w:rsidR="00445A63" w:rsidRPr="00064040" w:rsidRDefault="00445A63" w:rsidP="00DB3592">
            <w:pPr>
              <w:snapToGrid w:val="0"/>
              <w:rPr>
                <w:color w:val="000000"/>
                <w:sz w:val="24"/>
                <w:szCs w:val="24"/>
              </w:rPr>
            </w:pPr>
            <w:r w:rsidRPr="00064040">
              <w:rPr>
                <w:color w:val="000000"/>
                <w:sz w:val="24"/>
                <w:szCs w:val="24"/>
              </w:rPr>
              <w:t>Имеется</w:t>
            </w:r>
          </w:p>
        </w:tc>
      </w:tr>
      <w:tr w:rsidR="00445A63" w:rsidRPr="00064040" w:rsidTr="00DB3592">
        <w:trPr>
          <w:trHeight w:val="250"/>
          <w:jc w:val="center"/>
        </w:trPr>
        <w:tc>
          <w:tcPr>
            <w:tcW w:w="4055" w:type="dxa"/>
            <w:tcBorders>
              <w:top w:val="single" w:sz="4" w:space="0" w:color="000000"/>
              <w:left w:val="single" w:sz="4" w:space="0" w:color="000000"/>
              <w:bottom w:val="single" w:sz="4" w:space="0" w:color="000000"/>
            </w:tcBorders>
          </w:tcPr>
          <w:p w:rsidR="00445A63" w:rsidRPr="00064040" w:rsidRDefault="00445A63" w:rsidP="00DB3592">
            <w:pPr>
              <w:pStyle w:val="a9"/>
              <w:tabs>
                <w:tab w:val="clear" w:pos="2520"/>
              </w:tabs>
              <w:ind w:left="2" w:firstLine="0"/>
              <w:jc w:val="left"/>
              <w:rPr>
                <w:szCs w:val="24"/>
              </w:rPr>
            </w:pPr>
            <w:r w:rsidRPr="00064040">
              <w:rPr>
                <w:szCs w:val="24"/>
              </w:rPr>
              <w:t>Предложение о качестве работ</w:t>
            </w:r>
          </w:p>
        </w:tc>
        <w:tc>
          <w:tcPr>
            <w:tcW w:w="6321" w:type="dxa"/>
            <w:tcBorders>
              <w:left w:val="single" w:sz="4" w:space="0" w:color="000000"/>
              <w:bottom w:val="single" w:sz="4" w:space="0" w:color="auto"/>
              <w:right w:val="single" w:sz="4" w:space="0" w:color="auto"/>
            </w:tcBorders>
            <w:vAlign w:val="center"/>
          </w:tcPr>
          <w:p w:rsidR="00445A63" w:rsidRPr="00064040" w:rsidRDefault="00445A63" w:rsidP="00DB3592">
            <w:pPr>
              <w:snapToGrid w:val="0"/>
              <w:rPr>
                <w:color w:val="000000"/>
                <w:sz w:val="24"/>
                <w:szCs w:val="24"/>
              </w:rPr>
            </w:pPr>
            <w:r w:rsidRPr="00064040">
              <w:rPr>
                <w:color w:val="000000"/>
                <w:sz w:val="24"/>
                <w:szCs w:val="24"/>
              </w:rPr>
              <w:t>Имеется</w:t>
            </w:r>
          </w:p>
        </w:tc>
      </w:tr>
      <w:tr w:rsidR="00445A63" w:rsidRPr="00064040" w:rsidTr="00DB3592">
        <w:trPr>
          <w:trHeight w:val="54"/>
          <w:jc w:val="center"/>
        </w:trPr>
        <w:tc>
          <w:tcPr>
            <w:tcW w:w="4055" w:type="dxa"/>
            <w:tcBorders>
              <w:top w:val="single" w:sz="4" w:space="0" w:color="000000"/>
              <w:left w:val="single" w:sz="4" w:space="0" w:color="000000"/>
              <w:right w:val="single" w:sz="4" w:space="0" w:color="auto"/>
            </w:tcBorders>
          </w:tcPr>
          <w:p w:rsidR="00445A63" w:rsidRPr="00064040" w:rsidRDefault="00445A63" w:rsidP="00DB3592">
            <w:pPr>
              <w:pStyle w:val="a9"/>
              <w:tabs>
                <w:tab w:val="clear" w:pos="2520"/>
              </w:tabs>
              <w:ind w:left="2" w:firstLine="0"/>
              <w:jc w:val="left"/>
              <w:rPr>
                <w:szCs w:val="24"/>
              </w:rPr>
            </w:pPr>
            <w:r w:rsidRPr="00064040">
              <w:rPr>
                <w:szCs w:val="24"/>
              </w:rPr>
              <w:t>Выписка из ЕГРЮЛ (ЕГРП), п</w:t>
            </w:r>
            <w:r w:rsidRPr="00064040">
              <w:rPr>
                <w:color w:val="000000"/>
                <w:szCs w:val="24"/>
              </w:rPr>
              <w:t>олученная не ранее чем за 3 (три) месяца до дня размещения извещения о проведении открытого тендера,</w:t>
            </w:r>
            <w:r w:rsidRPr="00064040">
              <w:rPr>
                <w:szCs w:val="24"/>
              </w:rPr>
              <w:t xml:space="preserve"> или нотариально заверенная копия такой выписки</w:t>
            </w:r>
          </w:p>
        </w:tc>
        <w:tc>
          <w:tcPr>
            <w:tcW w:w="6321" w:type="dxa"/>
            <w:tcBorders>
              <w:top w:val="single" w:sz="4" w:space="0" w:color="auto"/>
              <w:left w:val="single" w:sz="4" w:space="0" w:color="auto"/>
              <w:bottom w:val="single" w:sz="4" w:space="0" w:color="auto"/>
              <w:right w:val="single" w:sz="4" w:space="0" w:color="auto"/>
            </w:tcBorders>
            <w:vAlign w:val="center"/>
          </w:tcPr>
          <w:p w:rsidR="00445A63" w:rsidRPr="00064040" w:rsidRDefault="00445A63" w:rsidP="00445A63">
            <w:pPr>
              <w:snapToGrid w:val="0"/>
              <w:rPr>
                <w:color w:val="000000"/>
                <w:sz w:val="24"/>
                <w:szCs w:val="24"/>
              </w:rPr>
            </w:pPr>
            <w:r w:rsidRPr="00064040">
              <w:rPr>
                <w:sz w:val="24"/>
                <w:szCs w:val="24"/>
              </w:rPr>
              <w:t xml:space="preserve">Нотариально заверенная копия </w:t>
            </w:r>
            <w:r w:rsidRPr="00064040">
              <w:rPr>
                <w:color w:val="000000"/>
                <w:sz w:val="24"/>
                <w:szCs w:val="24"/>
              </w:rPr>
              <w:t>выписки из ЕГРЮЛ, дата выписки 09.06.2012</w:t>
            </w:r>
          </w:p>
        </w:tc>
      </w:tr>
      <w:tr w:rsidR="00445A63" w:rsidRPr="00064040" w:rsidTr="00DB3592">
        <w:trPr>
          <w:trHeight w:val="249"/>
          <w:jc w:val="center"/>
        </w:trPr>
        <w:tc>
          <w:tcPr>
            <w:tcW w:w="4055" w:type="dxa"/>
            <w:tcBorders>
              <w:top w:val="single" w:sz="4" w:space="0" w:color="000000"/>
              <w:left w:val="single" w:sz="4" w:space="0" w:color="000000"/>
              <w:bottom w:val="single" w:sz="4" w:space="0" w:color="000000"/>
            </w:tcBorders>
          </w:tcPr>
          <w:p w:rsidR="00445A63" w:rsidRPr="00064040" w:rsidRDefault="00445A63" w:rsidP="00DB3592">
            <w:pPr>
              <w:pStyle w:val="a9"/>
              <w:tabs>
                <w:tab w:val="clear" w:pos="2520"/>
              </w:tabs>
              <w:ind w:left="2" w:firstLine="0"/>
              <w:jc w:val="left"/>
              <w:rPr>
                <w:szCs w:val="24"/>
              </w:rPr>
            </w:pPr>
            <w:r w:rsidRPr="00064040">
              <w:rPr>
                <w:szCs w:val="24"/>
              </w:rPr>
              <w:t xml:space="preserve">Документ, подтверждающий полномочия лица на осуществление действий от имени участника </w:t>
            </w:r>
          </w:p>
        </w:tc>
        <w:tc>
          <w:tcPr>
            <w:tcW w:w="6321" w:type="dxa"/>
            <w:tcBorders>
              <w:top w:val="single" w:sz="4" w:space="0" w:color="auto"/>
              <w:left w:val="single" w:sz="4" w:space="0" w:color="000000"/>
              <w:bottom w:val="single" w:sz="4" w:space="0" w:color="000000"/>
              <w:right w:val="single" w:sz="4" w:space="0" w:color="auto"/>
            </w:tcBorders>
            <w:vAlign w:val="center"/>
          </w:tcPr>
          <w:p w:rsidR="00445A63" w:rsidRPr="00064040" w:rsidRDefault="00445A63" w:rsidP="00445A63">
            <w:pPr>
              <w:snapToGrid w:val="0"/>
              <w:rPr>
                <w:color w:val="000000"/>
                <w:sz w:val="24"/>
                <w:szCs w:val="24"/>
              </w:rPr>
            </w:pPr>
            <w:r w:rsidRPr="00064040">
              <w:rPr>
                <w:sz w:val="24"/>
                <w:szCs w:val="24"/>
              </w:rPr>
              <w:t>Нотариально заверенные к</w:t>
            </w:r>
            <w:r w:rsidRPr="00064040">
              <w:rPr>
                <w:color w:val="000000"/>
                <w:sz w:val="24"/>
                <w:szCs w:val="24"/>
              </w:rPr>
              <w:t>опии протокола внеочередного общего собрания акционеров от 27.09.2010, приказа от 28.09.2010 №17</w:t>
            </w:r>
          </w:p>
        </w:tc>
      </w:tr>
      <w:tr w:rsidR="00445A63" w:rsidRPr="00064040" w:rsidTr="00DB3592">
        <w:trPr>
          <w:trHeight w:val="249"/>
          <w:jc w:val="center"/>
        </w:trPr>
        <w:tc>
          <w:tcPr>
            <w:tcW w:w="4055" w:type="dxa"/>
            <w:tcBorders>
              <w:top w:val="single" w:sz="4" w:space="0" w:color="000000"/>
              <w:left w:val="single" w:sz="4" w:space="0" w:color="000000"/>
              <w:bottom w:val="single" w:sz="4" w:space="0" w:color="000000"/>
            </w:tcBorders>
          </w:tcPr>
          <w:p w:rsidR="00445A63" w:rsidRPr="00064040" w:rsidRDefault="00445A63" w:rsidP="00DB3592">
            <w:pPr>
              <w:pStyle w:val="a9"/>
              <w:tabs>
                <w:tab w:val="clear" w:pos="2520"/>
              </w:tabs>
              <w:ind w:left="2" w:firstLine="0"/>
              <w:jc w:val="left"/>
              <w:rPr>
                <w:szCs w:val="24"/>
              </w:rPr>
            </w:pPr>
            <w:r w:rsidRPr="00064040">
              <w:rPr>
                <w:szCs w:val="24"/>
              </w:rPr>
              <w:t xml:space="preserve">Доверенность на подписание заявки </w:t>
            </w:r>
            <w:r w:rsidRPr="00064040">
              <w:rPr>
                <w:sz w:val="20"/>
                <w:szCs w:val="20"/>
              </w:rPr>
              <w:t>(</w:t>
            </w:r>
            <w:r w:rsidRPr="00064040">
              <w:rPr>
                <w:i/>
                <w:sz w:val="20"/>
                <w:szCs w:val="20"/>
              </w:rPr>
              <w:t>в случае если заявка подписана не руководителем</w:t>
            </w:r>
            <w:r w:rsidRPr="00064040">
              <w:rPr>
                <w:sz w:val="20"/>
                <w:szCs w:val="20"/>
              </w:rPr>
              <w:t>)</w:t>
            </w:r>
          </w:p>
        </w:tc>
        <w:tc>
          <w:tcPr>
            <w:tcW w:w="6321" w:type="dxa"/>
            <w:tcBorders>
              <w:top w:val="single" w:sz="4" w:space="0" w:color="auto"/>
              <w:left w:val="single" w:sz="4" w:space="0" w:color="000000"/>
              <w:bottom w:val="single" w:sz="4" w:space="0" w:color="000000"/>
              <w:right w:val="single" w:sz="4" w:space="0" w:color="auto"/>
            </w:tcBorders>
            <w:vAlign w:val="center"/>
          </w:tcPr>
          <w:p w:rsidR="00445A63" w:rsidRPr="00064040" w:rsidRDefault="00445A63" w:rsidP="00DB3592">
            <w:pPr>
              <w:snapToGrid w:val="0"/>
              <w:rPr>
                <w:color w:val="000000"/>
                <w:sz w:val="24"/>
                <w:szCs w:val="24"/>
              </w:rPr>
            </w:pPr>
            <w:r w:rsidRPr="00064040">
              <w:rPr>
                <w:color w:val="000000"/>
                <w:sz w:val="24"/>
                <w:szCs w:val="24"/>
              </w:rPr>
              <w:t>Заявка подписана генеральным директором</w:t>
            </w:r>
          </w:p>
        </w:tc>
      </w:tr>
      <w:tr w:rsidR="00445A63" w:rsidRPr="00064040" w:rsidTr="00DB3592">
        <w:trPr>
          <w:trHeight w:val="699"/>
          <w:jc w:val="center"/>
        </w:trPr>
        <w:tc>
          <w:tcPr>
            <w:tcW w:w="4055" w:type="dxa"/>
            <w:tcBorders>
              <w:top w:val="single" w:sz="4" w:space="0" w:color="000000"/>
              <w:left w:val="single" w:sz="4" w:space="0" w:color="000000"/>
              <w:bottom w:val="single" w:sz="4" w:space="0" w:color="000000"/>
            </w:tcBorders>
            <w:vAlign w:val="center"/>
          </w:tcPr>
          <w:p w:rsidR="00445A63" w:rsidRPr="00064040" w:rsidRDefault="00445A63" w:rsidP="00DB3592">
            <w:pPr>
              <w:pStyle w:val="a9"/>
              <w:tabs>
                <w:tab w:val="clear" w:pos="2520"/>
              </w:tabs>
              <w:ind w:left="2" w:firstLine="0"/>
              <w:jc w:val="left"/>
              <w:rPr>
                <w:szCs w:val="24"/>
              </w:rPr>
            </w:pPr>
            <w:r w:rsidRPr="00064040">
              <w:rPr>
                <w:szCs w:val="24"/>
              </w:rPr>
              <w:t>Копии учредительных документов участника размещения заказа (для юридических лиц)</w:t>
            </w:r>
          </w:p>
        </w:tc>
        <w:tc>
          <w:tcPr>
            <w:tcW w:w="6321" w:type="dxa"/>
            <w:tcBorders>
              <w:top w:val="single" w:sz="4" w:space="0" w:color="000000"/>
              <w:left w:val="single" w:sz="4" w:space="0" w:color="000000"/>
              <w:bottom w:val="single" w:sz="4" w:space="0" w:color="000000"/>
              <w:right w:val="single" w:sz="4" w:space="0" w:color="auto"/>
            </w:tcBorders>
            <w:vAlign w:val="center"/>
          </w:tcPr>
          <w:p w:rsidR="00445A63" w:rsidRPr="00064040" w:rsidRDefault="00445A63" w:rsidP="00F732EE">
            <w:pPr>
              <w:rPr>
                <w:sz w:val="24"/>
                <w:szCs w:val="24"/>
              </w:rPr>
            </w:pPr>
            <w:r w:rsidRPr="00064040">
              <w:rPr>
                <w:sz w:val="24"/>
                <w:szCs w:val="24"/>
              </w:rPr>
              <w:t>Нотариально заверенные к</w:t>
            </w:r>
            <w:r w:rsidRPr="00064040">
              <w:rPr>
                <w:color w:val="000000"/>
                <w:sz w:val="24"/>
                <w:szCs w:val="24"/>
              </w:rPr>
              <w:t>опии</w:t>
            </w:r>
            <w:r w:rsidRPr="00064040">
              <w:rPr>
                <w:sz w:val="24"/>
                <w:szCs w:val="24"/>
              </w:rPr>
              <w:t xml:space="preserve"> договора о создании ЗАО от 19.10.2000, Устава</w:t>
            </w:r>
            <w:r w:rsidR="00F732EE" w:rsidRPr="00064040">
              <w:rPr>
                <w:sz w:val="24"/>
                <w:szCs w:val="24"/>
              </w:rPr>
              <w:t xml:space="preserve"> (в редакциях</w:t>
            </w:r>
            <w:r w:rsidRPr="00064040">
              <w:rPr>
                <w:sz w:val="24"/>
                <w:szCs w:val="24"/>
              </w:rPr>
              <w:t xml:space="preserve"> 2000, 2007</w:t>
            </w:r>
            <w:r w:rsidR="00F732EE" w:rsidRPr="00064040">
              <w:rPr>
                <w:sz w:val="24"/>
                <w:szCs w:val="24"/>
              </w:rPr>
              <w:t xml:space="preserve">, 2012 </w:t>
            </w:r>
            <w:r w:rsidRPr="00064040">
              <w:rPr>
                <w:sz w:val="24"/>
                <w:szCs w:val="24"/>
              </w:rPr>
              <w:t>гг.)</w:t>
            </w:r>
            <w:r w:rsidR="00F732EE" w:rsidRPr="00064040">
              <w:rPr>
                <w:sz w:val="24"/>
                <w:szCs w:val="24"/>
              </w:rPr>
              <w:t>, изменений в Устав</w:t>
            </w:r>
          </w:p>
        </w:tc>
      </w:tr>
      <w:tr w:rsidR="00445A63" w:rsidRPr="00064040" w:rsidTr="00DB3592">
        <w:trPr>
          <w:trHeight w:val="229"/>
          <w:jc w:val="center"/>
        </w:trPr>
        <w:tc>
          <w:tcPr>
            <w:tcW w:w="4055" w:type="dxa"/>
            <w:tcBorders>
              <w:top w:val="single" w:sz="4" w:space="0" w:color="000000"/>
              <w:left w:val="single" w:sz="4" w:space="0" w:color="000000"/>
              <w:bottom w:val="single" w:sz="4" w:space="0" w:color="000000"/>
            </w:tcBorders>
          </w:tcPr>
          <w:p w:rsidR="00445A63" w:rsidRPr="00064040" w:rsidRDefault="00445A63" w:rsidP="00DB3592">
            <w:pPr>
              <w:pStyle w:val="a9"/>
              <w:tabs>
                <w:tab w:val="clear" w:pos="2520"/>
              </w:tabs>
              <w:ind w:left="2" w:firstLine="0"/>
              <w:jc w:val="left"/>
              <w:rPr>
                <w:szCs w:val="24"/>
              </w:rPr>
            </w:pPr>
            <w:r w:rsidRPr="00064040">
              <w:rPr>
                <w:szCs w:val="24"/>
              </w:rPr>
              <w:t>Решение об одобрении или о совершении крупной сделки (при необходимости)</w:t>
            </w:r>
          </w:p>
        </w:tc>
        <w:tc>
          <w:tcPr>
            <w:tcW w:w="6321" w:type="dxa"/>
            <w:tcBorders>
              <w:top w:val="single" w:sz="4" w:space="0" w:color="000000"/>
              <w:left w:val="single" w:sz="4" w:space="0" w:color="000000"/>
              <w:bottom w:val="single" w:sz="4" w:space="0" w:color="000000"/>
              <w:right w:val="single" w:sz="4" w:space="0" w:color="auto"/>
            </w:tcBorders>
            <w:vAlign w:val="center"/>
          </w:tcPr>
          <w:p w:rsidR="00445A63" w:rsidRPr="00064040" w:rsidRDefault="00445A63" w:rsidP="00DB3592">
            <w:pPr>
              <w:snapToGrid w:val="0"/>
              <w:rPr>
                <w:color w:val="000000"/>
                <w:sz w:val="24"/>
                <w:szCs w:val="24"/>
              </w:rPr>
            </w:pPr>
            <w:r w:rsidRPr="00064040">
              <w:rPr>
                <w:color w:val="000000"/>
                <w:sz w:val="24"/>
                <w:szCs w:val="24"/>
              </w:rPr>
              <w:t>Имеется (письмо, о том</w:t>
            </w:r>
            <w:r w:rsidR="00F732EE" w:rsidRPr="00064040">
              <w:rPr>
                <w:color w:val="000000"/>
                <w:sz w:val="24"/>
                <w:szCs w:val="24"/>
              </w:rPr>
              <w:t>,</w:t>
            </w:r>
            <w:r w:rsidRPr="00064040">
              <w:rPr>
                <w:color w:val="000000"/>
                <w:sz w:val="24"/>
                <w:szCs w:val="24"/>
              </w:rPr>
              <w:t xml:space="preserve"> что НМЦ договора не является крупной сделкой)</w:t>
            </w:r>
          </w:p>
        </w:tc>
      </w:tr>
      <w:tr w:rsidR="00445A63" w:rsidRPr="00064040" w:rsidTr="00DB3592">
        <w:trPr>
          <w:trHeight w:val="218"/>
          <w:jc w:val="center"/>
        </w:trPr>
        <w:tc>
          <w:tcPr>
            <w:tcW w:w="4055" w:type="dxa"/>
            <w:tcBorders>
              <w:top w:val="single" w:sz="4" w:space="0" w:color="000000"/>
              <w:left w:val="single" w:sz="4" w:space="0" w:color="000000"/>
              <w:bottom w:val="single" w:sz="4" w:space="0" w:color="000000"/>
            </w:tcBorders>
          </w:tcPr>
          <w:p w:rsidR="00445A63" w:rsidRPr="00064040" w:rsidRDefault="00445A63" w:rsidP="00DB3592">
            <w:pPr>
              <w:pStyle w:val="a9"/>
              <w:tabs>
                <w:tab w:val="clear" w:pos="2520"/>
              </w:tabs>
              <w:ind w:left="2" w:firstLine="0"/>
              <w:jc w:val="left"/>
              <w:rPr>
                <w:szCs w:val="24"/>
              </w:rPr>
            </w:pPr>
            <w:r w:rsidRPr="00064040">
              <w:rPr>
                <w:szCs w:val="24"/>
              </w:rPr>
              <w:t>Копия свидетельства саморегулируемой организации</w:t>
            </w:r>
          </w:p>
        </w:tc>
        <w:tc>
          <w:tcPr>
            <w:tcW w:w="6321" w:type="dxa"/>
            <w:tcBorders>
              <w:top w:val="single" w:sz="4" w:space="0" w:color="000000"/>
              <w:left w:val="single" w:sz="4" w:space="0" w:color="000000"/>
              <w:bottom w:val="single" w:sz="4" w:space="0" w:color="000000"/>
              <w:right w:val="single" w:sz="4" w:space="0" w:color="auto"/>
            </w:tcBorders>
            <w:vAlign w:val="center"/>
          </w:tcPr>
          <w:p w:rsidR="00445A63" w:rsidRPr="00064040" w:rsidRDefault="00445A63" w:rsidP="00DB3592">
            <w:pPr>
              <w:snapToGrid w:val="0"/>
              <w:rPr>
                <w:color w:val="000000"/>
                <w:sz w:val="24"/>
                <w:szCs w:val="24"/>
              </w:rPr>
            </w:pPr>
            <w:r w:rsidRPr="00064040">
              <w:rPr>
                <w:color w:val="000000"/>
                <w:sz w:val="24"/>
                <w:szCs w:val="24"/>
              </w:rPr>
              <w:t>Копия свидетельства №0002.14-2011-7826731737-С-054 от 23.06.2011, с приложениями</w:t>
            </w:r>
          </w:p>
        </w:tc>
      </w:tr>
      <w:tr w:rsidR="00445A63" w:rsidRPr="00064040" w:rsidTr="00DB3592">
        <w:trPr>
          <w:cantSplit/>
          <w:trHeight w:val="623"/>
          <w:jc w:val="center"/>
        </w:trPr>
        <w:tc>
          <w:tcPr>
            <w:tcW w:w="4055" w:type="dxa"/>
            <w:tcBorders>
              <w:top w:val="single" w:sz="4" w:space="0" w:color="auto"/>
              <w:left w:val="single" w:sz="4" w:space="0" w:color="auto"/>
              <w:bottom w:val="single" w:sz="4" w:space="0" w:color="auto"/>
              <w:right w:val="single" w:sz="4" w:space="0" w:color="auto"/>
            </w:tcBorders>
          </w:tcPr>
          <w:p w:rsidR="00445A63" w:rsidRPr="00064040" w:rsidRDefault="00445A63" w:rsidP="00DB3592">
            <w:pPr>
              <w:pStyle w:val="a9"/>
              <w:tabs>
                <w:tab w:val="clear" w:pos="2520"/>
              </w:tabs>
              <w:ind w:left="2" w:firstLine="0"/>
              <w:jc w:val="left"/>
              <w:rPr>
                <w:szCs w:val="24"/>
              </w:rPr>
            </w:pPr>
            <w:r w:rsidRPr="00064040">
              <w:rPr>
                <w:szCs w:val="24"/>
              </w:rPr>
              <w:t>Другие документы, прикладываемые участником закупки</w:t>
            </w:r>
          </w:p>
        </w:tc>
        <w:tc>
          <w:tcPr>
            <w:tcW w:w="6321" w:type="dxa"/>
            <w:tcBorders>
              <w:top w:val="single" w:sz="4" w:space="0" w:color="auto"/>
              <w:left w:val="single" w:sz="4" w:space="0" w:color="auto"/>
              <w:bottom w:val="single" w:sz="4" w:space="0" w:color="auto"/>
              <w:right w:val="single" w:sz="4" w:space="0" w:color="auto"/>
            </w:tcBorders>
            <w:vAlign w:val="center"/>
          </w:tcPr>
          <w:p w:rsidR="00445A63" w:rsidRPr="00064040" w:rsidRDefault="00445A63" w:rsidP="00DB3592">
            <w:pPr>
              <w:pStyle w:val="3"/>
              <w:tabs>
                <w:tab w:val="clear" w:pos="0"/>
              </w:tabs>
              <w:snapToGrid w:val="0"/>
              <w:jc w:val="left"/>
              <w:rPr>
                <w:szCs w:val="24"/>
              </w:rPr>
            </w:pPr>
            <w:r w:rsidRPr="00064040">
              <w:rPr>
                <w:szCs w:val="24"/>
              </w:rPr>
              <w:t xml:space="preserve">Имеются </w:t>
            </w:r>
          </w:p>
        </w:tc>
      </w:tr>
      <w:tr w:rsidR="00445A63" w:rsidRPr="00064040" w:rsidTr="00DB3592">
        <w:trPr>
          <w:cantSplit/>
          <w:trHeight w:val="313"/>
          <w:jc w:val="center"/>
        </w:trPr>
        <w:tc>
          <w:tcPr>
            <w:tcW w:w="4055" w:type="dxa"/>
            <w:tcBorders>
              <w:top w:val="single" w:sz="4" w:space="0" w:color="auto"/>
              <w:left w:val="single" w:sz="4" w:space="0" w:color="auto"/>
              <w:bottom w:val="single" w:sz="4" w:space="0" w:color="auto"/>
              <w:right w:val="single" w:sz="4" w:space="0" w:color="auto"/>
            </w:tcBorders>
          </w:tcPr>
          <w:p w:rsidR="00445A63" w:rsidRPr="00064040" w:rsidRDefault="00445A63" w:rsidP="00DB3592">
            <w:pPr>
              <w:pStyle w:val="a9"/>
              <w:tabs>
                <w:tab w:val="clear" w:pos="2520"/>
              </w:tabs>
              <w:ind w:left="2" w:firstLine="0"/>
              <w:jc w:val="left"/>
              <w:rPr>
                <w:szCs w:val="24"/>
              </w:rPr>
            </w:pPr>
            <w:r w:rsidRPr="00064040">
              <w:rPr>
                <w:szCs w:val="24"/>
              </w:rPr>
              <w:lastRenderedPageBreak/>
              <w:t>Оформление заявки на участие в тендере</w:t>
            </w:r>
          </w:p>
        </w:tc>
        <w:tc>
          <w:tcPr>
            <w:tcW w:w="6321" w:type="dxa"/>
            <w:tcBorders>
              <w:top w:val="single" w:sz="4" w:space="0" w:color="auto"/>
              <w:left w:val="single" w:sz="4" w:space="0" w:color="auto"/>
              <w:bottom w:val="single" w:sz="4" w:space="0" w:color="auto"/>
              <w:right w:val="single" w:sz="4" w:space="0" w:color="auto"/>
            </w:tcBorders>
          </w:tcPr>
          <w:p w:rsidR="00445A63" w:rsidRPr="00064040" w:rsidRDefault="00445A63" w:rsidP="00DB3592">
            <w:pPr>
              <w:rPr>
                <w:sz w:val="24"/>
                <w:szCs w:val="24"/>
              </w:rPr>
            </w:pPr>
            <w:r w:rsidRPr="00064040">
              <w:rPr>
                <w:sz w:val="24"/>
                <w:szCs w:val="24"/>
              </w:rPr>
              <w:t>Заявка на участие в конкурсе прошита, пронумерована, прошнурована и скреплена печатью участника.</w:t>
            </w:r>
          </w:p>
        </w:tc>
      </w:tr>
      <w:tr w:rsidR="00445A63" w:rsidRPr="00064040" w:rsidTr="00DB3592">
        <w:trPr>
          <w:cantSplit/>
          <w:trHeight w:val="313"/>
          <w:jc w:val="center"/>
        </w:trPr>
        <w:tc>
          <w:tcPr>
            <w:tcW w:w="10376" w:type="dxa"/>
            <w:gridSpan w:val="2"/>
            <w:tcBorders>
              <w:top w:val="single" w:sz="4" w:space="0" w:color="auto"/>
              <w:left w:val="single" w:sz="4" w:space="0" w:color="auto"/>
              <w:bottom w:val="single" w:sz="4" w:space="0" w:color="auto"/>
              <w:right w:val="single" w:sz="4" w:space="0" w:color="auto"/>
            </w:tcBorders>
          </w:tcPr>
          <w:p w:rsidR="00445A63" w:rsidRPr="00064040" w:rsidRDefault="00445A63" w:rsidP="00DB3592">
            <w:pPr>
              <w:rPr>
                <w:sz w:val="24"/>
                <w:szCs w:val="24"/>
              </w:rPr>
            </w:pPr>
            <w:r w:rsidRPr="00064040">
              <w:rPr>
                <w:b/>
                <w:sz w:val="24"/>
                <w:szCs w:val="24"/>
              </w:rPr>
              <w:t>Условия исполнения договора, являющиеся критериями оценки заявок на участие в тендере</w:t>
            </w:r>
          </w:p>
        </w:tc>
      </w:tr>
      <w:tr w:rsidR="00445A63" w:rsidRPr="00064040" w:rsidTr="00DB3592">
        <w:trPr>
          <w:cantSplit/>
          <w:trHeight w:val="156"/>
          <w:jc w:val="center"/>
        </w:trPr>
        <w:tc>
          <w:tcPr>
            <w:tcW w:w="4055" w:type="dxa"/>
            <w:tcBorders>
              <w:top w:val="single" w:sz="4" w:space="0" w:color="auto"/>
              <w:left w:val="single" w:sz="4" w:space="0" w:color="auto"/>
              <w:bottom w:val="single" w:sz="4" w:space="0" w:color="auto"/>
              <w:right w:val="single" w:sz="4" w:space="0" w:color="auto"/>
            </w:tcBorders>
          </w:tcPr>
          <w:p w:rsidR="00445A63" w:rsidRPr="00064040" w:rsidRDefault="00445A63" w:rsidP="00DB3592">
            <w:pPr>
              <w:pStyle w:val="a9"/>
              <w:tabs>
                <w:tab w:val="clear" w:pos="2520"/>
              </w:tabs>
              <w:ind w:left="2" w:firstLine="0"/>
              <w:jc w:val="left"/>
              <w:rPr>
                <w:szCs w:val="24"/>
              </w:rPr>
            </w:pPr>
            <w:r w:rsidRPr="00064040">
              <w:rPr>
                <w:szCs w:val="24"/>
              </w:rPr>
              <w:t>Цена договора (с учетом НДС)</w:t>
            </w:r>
          </w:p>
        </w:tc>
        <w:tc>
          <w:tcPr>
            <w:tcW w:w="6321" w:type="dxa"/>
            <w:tcBorders>
              <w:top w:val="single" w:sz="4" w:space="0" w:color="auto"/>
              <w:left w:val="single" w:sz="4" w:space="0" w:color="auto"/>
              <w:bottom w:val="single" w:sz="4" w:space="0" w:color="auto"/>
              <w:right w:val="single" w:sz="4" w:space="0" w:color="auto"/>
            </w:tcBorders>
            <w:vAlign w:val="center"/>
          </w:tcPr>
          <w:p w:rsidR="00445A63" w:rsidRPr="00064040" w:rsidRDefault="00445A63" w:rsidP="00DB3592">
            <w:pPr>
              <w:pStyle w:val="3"/>
              <w:jc w:val="left"/>
              <w:rPr>
                <w:szCs w:val="24"/>
              </w:rPr>
            </w:pPr>
            <w:r w:rsidRPr="00064040">
              <w:rPr>
                <w:szCs w:val="24"/>
              </w:rPr>
              <w:t>12</w:t>
            </w:r>
            <w:r w:rsidR="00F732EE" w:rsidRPr="00064040">
              <w:rPr>
                <w:szCs w:val="24"/>
              </w:rPr>
              <w:t>8</w:t>
            </w:r>
            <w:r w:rsidRPr="00064040">
              <w:rPr>
                <w:szCs w:val="24"/>
              </w:rPr>
              <w:t> </w:t>
            </w:r>
            <w:r w:rsidR="00F732EE" w:rsidRPr="00064040">
              <w:rPr>
                <w:szCs w:val="24"/>
              </w:rPr>
              <w:t>5</w:t>
            </w:r>
            <w:r w:rsidRPr="00064040">
              <w:rPr>
                <w:szCs w:val="24"/>
              </w:rPr>
              <w:t>3</w:t>
            </w:r>
            <w:r w:rsidR="00F732EE" w:rsidRPr="00064040">
              <w:rPr>
                <w:szCs w:val="24"/>
              </w:rPr>
              <w:t>1</w:t>
            </w:r>
            <w:r w:rsidRPr="00064040">
              <w:rPr>
                <w:szCs w:val="24"/>
              </w:rPr>
              <w:t xml:space="preserve"> </w:t>
            </w:r>
            <w:r w:rsidR="00F732EE" w:rsidRPr="00064040">
              <w:rPr>
                <w:szCs w:val="24"/>
              </w:rPr>
              <w:t>271</w:t>
            </w:r>
            <w:r w:rsidRPr="00064040">
              <w:rPr>
                <w:szCs w:val="24"/>
              </w:rPr>
              <w:t xml:space="preserve">,00 рублей, </w:t>
            </w:r>
          </w:p>
          <w:p w:rsidR="00445A63" w:rsidRPr="00064040" w:rsidRDefault="00445A63" w:rsidP="00DB3592">
            <w:pPr>
              <w:pStyle w:val="3"/>
              <w:jc w:val="left"/>
              <w:rPr>
                <w:szCs w:val="24"/>
              </w:rPr>
            </w:pPr>
            <w:r w:rsidRPr="00064040">
              <w:rPr>
                <w:szCs w:val="24"/>
              </w:rPr>
              <w:t xml:space="preserve">(расчет стоимости ценового предложения) </w:t>
            </w:r>
          </w:p>
        </w:tc>
      </w:tr>
      <w:tr w:rsidR="00445A63" w:rsidRPr="00064040" w:rsidTr="00DB3592">
        <w:trPr>
          <w:cantSplit/>
          <w:trHeight w:val="156"/>
          <w:jc w:val="center"/>
        </w:trPr>
        <w:tc>
          <w:tcPr>
            <w:tcW w:w="4055" w:type="dxa"/>
            <w:tcBorders>
              <w:top w:val="single" w:sz="4" w:space="0" w:color="auto"/>
              <w:left w:val="single" w:sz="4" w:space="0" w:color="auto"/>
              <w:bottom w:val="single" w:sz="4" w:space="0" w:color="auto"/>
              <w:right w:val="single" w:sz="4" w:space="0" w:color="auto"/>
            </w:tcBorders>
          </w:tcPr>
          <w:p w:rsidR="00445A63" w:rsidRPr="00064040" w:rsidRDefault="00445A63" w:rsidP="00DB3592">
            <w:pPr>
              <w:rPr>
                <w:sz w:val="24"/>
                <w:szCs w:val="24"/>
              </w:rPr>
            </w:pPr>
            <w:r w:rsidRPr="00064040">
              <w:rPr>
                <w:sz w:val="24"/>
                <w:szCs w:val="24"/>
              </w:rPr>
              <w:t>Качество работ, услуг, в том числе</w:t>
            </w:r>
          </w:p>
        </w:tc>
        <w:tc>
          <w:tcPr>
            <w:tcW w:w="6321" w:type="dxa"/>
            <w:tcBorders>
              <w:top w:val="single" w:sz="4" w:space="0" w:color="auto"/>
              <w:left w:val="single" w:sz="4" w:space="0" w:color="auto"/>
              <w:bottom w:val="single" w:sz="4" w:space="0" w:color="auto"/>
              <w:right w:val="single" w:sz="4" w:space="0" w:color="auto"/>
            </w:tcBorders>
          </w:tcPr>
          <w:p w:rsidR="00445A63" w:rsidRPr="00064040" w:rsidRDefault="00445A63" w:rsidP="00DB3592">
            <w:pPr>
              <w:rPr>
                <w:sz w:val="24"/>
                <w:szCs w:val="24"/>
              </w:rPr>
            </w:pPr>
          </w:p>
        </w:tc>
      </w:tr>
      <w:tr w:rsidR="00445A63" w:rsidRPr="00064040" w:rsidTr="00DB3592">
        <w:trPr>
          <w:cantSplit/>
          <w:trHeight w:val="156"/>
          <w:jc w:val="center"/>
        </w:trPr>
        <w:tc>
          <w:tcPr>
            <w:tcW w:w="4055" w:type="dxa"/>
            <w:tcBorders>
              <w:top w:val="single" w:sz="4" w:space="0" w:color="auto"/>
              <w:left w:val="single" w:sz="4" w:space="0" w:color="auto"/>
              <w:bottom w:val="single" w:sz="4" w:space="0" w:color="auto"/>
              <w:right w:val="single" w:sz="4" w:space="0" w:color="auto"/>
            </w:tcBorders>
          </w:tcPr>
          <w:p w:rsidR="00445A63" w:rsidRPr="00064040" w:rsidRDefault="00445A63" w:rsidP="00DB3592">
            <w:pPr>
              <w:rPr>
                <w:sz w:val="24"/>
                <w:szCs w:val="24"/>
              </w:rPr>
            </w:pPr>
            <w:r w:rsidRPr="00064040">
              <w:rPr>
                <w:sz w:val="24"/>
                <w:szCs w:val="24"/>
              </w:rPr>
              <w:t>- наличие материально-технической базы в радиусе 40 км</w:t>
            </w:r>
            <w:proofErr w:type="gramStart"/>
            <w:r w:rsidRPr="00064040">
              <w:rPr>
                <w:sz w:val="24"/>
                <w:szCs w:val="24"/>
              </w:rPr>
              <w:t>.</w:t>
            </w:r>
            <w:proofErr w:type="gramEnd"/>
            <w:r w:rsidRPr="00064040">
              <w:rPr>
                <w:sz w:val="24"/>
                <w:szCs w:val="24"/>
              </w:rPr>
              <w:t xml:space="preserve"> </w:t>
            </w:r>
            <w:proofErr w:type="gramStart"/>
            <w:r w:rsidRPr="00064040">
              <w:rPr>
                <w:sz w:val="24"/>
                <w:szCs w:val="24"/>
              </w:rPr>
              <w:t>о</w:t>
            </w:r>
            <w:proofErr w:type="gramEnd"/>
            <w:r w:rsidRPr="00064040">
              <w:rPr>
                <w:sz w:val="24"/>
                <w:szCs w:val="24"/>
              </w:rPr>
              <w:t xml:space="preserve">т объекта </w:t>
            </w:r>
          </w:p>
        </w:tc>
        <w:tc>
          <w:tcPr>
            <w:tcW w:w="6321" w:type="dxa"/>
            <w:tcBorders>
              <w:top w:val="single" w:sz="4" w:space="0" w:color="auto"/>
              <w:left w:val="single" w:sz="4" w:space="0" w:color="auto"/>
              <w:bottom w:val="single" w:sz="4" w:space="0" w:color="auto"/>
              <w:right w:val="single" w:sz="4" w:space="0" w:color="auto"/>
            </w:tcBorders>
          </w:tcPr>
          <w:p w:rsidR="00445A63" w:rsidRPr="00064040" w:rsidRDefault="00445A63" w:rsidP="00DB3592">
            <w:pPr>
              <w:rPr>
                <w:sz w:val="24"/>
                <w:szCs w:val="24"/>
              </w:rPr>
            </w:pPr>
            <w:r w:rsidRPr="00064040">
              <w:rPr>
                <w:sz w:val="24"/>
                <w:szCs w:val="24"/>
              </w:rPr>
              <w:t>Сведения не представлены</w:t>
            </w:r>
          </w:p>
          <w:p w:rsidR="00445A63" w:rsidRPr="00064040" w:rsidRDefault="00445A63" w:rsidP="00DB3592">
            <w:pPr>
              <w:rPr>
                <w:sz w:val="24"/>
                <w:szCs w:val="24"/>
              </w:rPr>
            </w:pPr>
          </w:p>
        </w:tc>
      </w:tr>
      <w:tr w:rsidR="00445A63" w:rsidRPr="00064040" w:rsidTr="00DB3592">
        <w:trPr>
          <w:cantSplit/>
          <w:trHeight w:val="156"/>
          <w:jc w:val="center"/>
        </w:trPr>
        <w:tc>
          <w:tcPr>
            <w:tcW w:w="4055" w:type="dxa"/>
            <w:tcBorders>
              <w:top w:val="single" w:sz="4" w:space="0" w:color="auto"/>
              <w:left w:val="single" w:sz="4" w:space="0" w:color="auto"/>
              <w:bottom w:val="single" w:sz="4" w:space="0" w:color="auto"/>
              <w:right w:val="single" w:sz="4" w:space="0" w:color="auto"/>
            </w:tcBorders>
          </w:tcPr>
          <w:p w:rsidR="00445A63" w:rsidRPr="00064040" w:rsidRDefault="00445A63" w:rsidP="00DB3592">
            <w:pPr>
              <w:rPr>
                <w:sz w:val="24"/>
                <w:szCs w:val="24"/>
              </w:rPr>
            </w:pPr>
            <w:r w:rsidRPr="00064040">
              <w:rPr>
                <w:sz w:val="24"/>
                <w:szCs w:val="24"/>
              </w:rPr>
              <w:t xml:space="preserve">- наличие собственного (лизинг, аренда) парка машин и механизмов </w:t>
            </w:r>
          </w:p>
        </w:tc>
        <w:tc>
          <w:tcPr>
            <w:tcW w:w="6321" w:type="dxa"/>
            <w:tcBorders>
              <w:top w:val="single" w:sz="4" w:space="0" w:color="auto"/>
              <w:left w:val="single" w:sz="4" w:space="0" w:color="auto"/>
              <w:bottom w:val="single" w:sz="4" w:space="0" w:color="auto"/>
              <w:right w:val="single" w:sz="4" w:space="0" w:color="auto"/>
            </w:tcBorders>
          </w:tcPr>
          <w:p w:rsidR="00445A63" w:rsidRPr="00064040" w:rsidRDefault="00445A63" w:rsidP="00DB3592">
            <w:pPr>
              <w:rPr>
                <w:sz w:val="24"/>
                <w:szCs w:val="24"/>
              </w:rPr>
            </w:pPr>
            <w:r w:rsidRPr="00064040">
              <w:rPr>
                <w:sz w:val="24"/>
                <w:szCs w:val="24"/>
              </w:rPr>
              <w:t xml:space="preserve"> Сведения представлены: приложение к заявке «Квалификация участника тендера»: </w:t>
            </w:r>
          </w:p>
          <w:p w:rsidR="00445A63" w:rsidRPr="00064040" w:rsidRDefault="00445A63" w:rsidP="00DB3592">
            <w:pPr>
              <w:rPr>
                <w:sz w:val="24"/>
                <w:szCs w:val="24"/>
              </w:rPr>
            </w:pPr>
            <w:r w:rsidRPr="00064040">
              <w:rPr>
                <w:sz w:val="24"/>
                <w:szCs w:val="24"/>
              </w:rPr>
              <w:t xml:space="preserve"> </w:t>
            </w:r>
            <w:proofErr w:type="gramStart"/>
            <w:r w:rsidRPr="00064040">
              <w:rPr>
                <w:sz w:val="24"/>
                <w:szCs w:val="24"/>
              </w:rPr>
              <w:t>«Машины, механизмы, приборы, силовые установки и другие средства» - 94 наименования, собственность, постоянная дислокация – производственная база.</w:t>
            </w:r>
            <w:proofErr w:type="gramEnd"/>
          </w:p>
        </w:tc>
      </w:tr>
      <w:tr w:rsidR="00445A63" w:rsidRPr="00064040" w:rsidTr="00DB3592">
        <w:trPr>
          <w:cantSplit/>
          <w:trHeight w:val="156"/>
          <w:jc w:val="center"/>
        </w:trPr>
        <w:tc>
          <w:tcPr>
            <w:tcW w:w="4055" w:type="dxa"/>
            <w:tcBorders>
              <w:top w:val="single" w:sz="4" w:space="0" w:color="auto"/>
              <w:left w:val="single" w:sz="4" w:space="0" w:color="auto"/>
              <w:bottom w:val="single" w:sz="4" w:space="0" w:color="auto"/>
              <w:right w:val="single" w:sz="4" w:space="0" w:color="auto"/>
            </w:tcBorders>
          </w:tcPr>
          <w:p w:rsidR="00445A63" w:rsidRPr="00064040" w:rsidRDefault="00445A63" w:rsidP="00DB3592">
            <w:pPr>
              <w:rPr>
                <w:sz w:val="24"/>
                <w:szCs w:val="24"/>
              </w:rPr>
            </w:pPr>
            <w:r w:rsidRPr="00064040">
              <w:rPr>
                <w:sz w:val="24"/>
                <w:szCs w:val="24"/>
              </w:rPr>
              <w:t>Квалификация участника,  в том числе</w:t>
            </w:r>
          </w:p>
        </w:tc>
        <w:tc>
          <w:tcPr>
            <w:tcW w:w="6321" w:type="dxa"/>
            <w:tcBorders>
              <w:top w:val="single" w:sz="4" w:space="0" w:color="auto"/>
              <w:left w:val="single" w:sz="4" w:space="0" w:color="auto"/>
              <w:bottom w:val="single" w:sz="4" w:space="0" w:color="auto"/>
              <w:right w:val="single" w:sz="4" w:space="0" w:color="auto"/>
            </w:tcBorders>
          </w:tcPr>
          <w:p w:rsidR="00445A63" w:rsidRPr="00064040" w:rsidRDefault="00445A63" w:rsidP="00DB3592">
            <w:pPr>
              <w:rPr>
                <w:sz w:val="24"/>
                <w:szCs w:val="24"/>
              </w:rPr>
            </w:pPr>
          </w:p>
        </w:tc>
      </w:tr>
      <w:tr w:rsidR="00445A63" w:rsidRPr="00064040" w:rsidTr="00DB3592">
        <w:trPr>
          <w:cantSplit/>
          <w:trHeight w:val="156"/>
          <w:jc w:val="center"/>
        </w:trPr>
        <w:tc>
          <w:tcPr>
            <w:tcW w:w="4055" w:type="dxa"/>
            <w:tcBorders>
              <w:top w:val="single" w:sz="4" w:space="0" w:color="auto"/>
              <w:left w:val="single" w:sz="4" w:space="0" w:color="auto"/>
              <w:bottom w:val="single" w:sz="4" w:space="0" w:color="auto"/>
              <w:right w:val="single" w:sz="4" w:space="0" w:color="auto"/>
            </w:tcBorders>
          </w:tcPr>
          <w:p w:rsidR="00445A63" w:rsidRPr="00064040" w:rsidRDefault="00445A63" w:rsidP="00DB3592">
            <w:pPr>
              <w:rPr>
                <w:sz w:val="24"/>
                <w:szCs w:val="24"/>
              </w:rPr>
            </w:pPr>
            <w:r w:rsidRPr="00064040">
              <w:rPr>
                <w:sz w:val="24"/>
                <w:szCs w:val="24"/>
              </w:rPr>
              <w:t>- опыт выполнения работ, оказания услуг,</w:t>
            </w:r>
          </w:p>
        </w:tc>
        <w:tc>
          <w:tcPr>
            <w:tcW w:w="6321" w:type="dxa"/>
            <w:tcBorders>
              <w:top w:val="single" w:sz="4" w:space="0" w:color="auto"/>
              <w:left w:val="single" w:sz="4" w:space="0" w:color="auto"/>
              <w:bottom w:val="single" w:sz="4" w:space="0" w:color="auto"/>
              <w:right w:val="single" w:sz="4" w:space="0" w:color="auto"/>
            </w:tcBorders>
          </w:tcPr>
          <w:p w:rsidR="00445A63" w:rsidRPr="00064040" w:rsidRDefault="00445A63" w:rsidP="00DB3592">
            <w:pPr>
              <w:rPr>
                <w:sz w:val="24"/>
                <w:szCs w:val="24"/>
              </w:rPr>
            </w:pPr>
            <w:r w:rsidRPr="00064040">
              <w:rPr>
                <w:sz w:val="24"/>
                <w:szCs w:val="24"/>
              </w:rPr>
              <w:t xml:space="preserve">Сведения представлены: приложение к заявке «Квалификация участника тендера»: </w:t>
            </w:r>
          </w:p>
          <w:p w:rsidR="00445A63" w:rsidRPr="00064040" w:rsidRDefault="00445A63" w:rsidP="00DB3592">
            <w:pPr>
              <w:rPr>
                <w:sz w:val="24"/>
                <w:szCs w:val="24"/>
              </w:rPr>
            </w:pPr>
            <w:proofErr w:type="gramStart"/>
            <w:r w:rsidRPr="00064040">
              <w:rPr>
                <w:sz w:val="24"/>
                <w:szCs w:val="24"/>
              </w:rPr>
              <w:t xml:space="preserve">За 2002-2011гг. – 47 объектов (водопроводы, канализация, дренажная система, кабельные  линии, трансформаторная подстанция, теплосеть, автомобильные дороги и проезжая часть, газопроводы, сети радиовещания, КНС, водоводы, канализационные коллекторы), </w:t>
            </w:r>
            <w:proofErr w:type="gramEnd"/>
          </w:p>
          <w:p w:rsidR="00445A63" w:rsidRPr="00064040" w:rsidRDefault="00445A63" w:rsidP="00DB3592">
            <w:pPr>
              <w:rPr>
                <w:sz w:val="24"/>
                <w:szCs w:val="24"/>
              </w:rPr>
            </w:pPr>
            <w:r w:rsidRPr="00064040">
              <w:rPr>
                <w:sz w:val="24"/>
                <w:szCs w:val="24"/>
              </w:rPr>
              <w:t xml:space="preserve">«Общие сведения о кадровом составе» – всего 763 человека: руководящие персонал – 25 человек; технический персонал – 254 человек, в </w:t>
            </w:r>
            <w:proofErr w:type="spellStart"/>
            <w:r w:rsidRPr="00064040">
              <w:rPr>
                <w:sz w:val="24"/>
                <w:szCs w:val="24"/>
              </w:rPr>
              <w:t>т.ч</w:t>
            </w:r>
            <w:proofErr w:type="spellEnd"/>
            <w:r w:rsidRPr="00064040">
              <w:rPr>
                <w:sz w:val="24"/>
                <w:szCs w:val="24"/>
              </w:rPr>
              <w:t xml:space="preserve">. прорабы 16, проектировщики 29 человек; линейные работники- 484 человека. </w:t>
            </w:r>
          </w:p>
        </w:tc>
      </w:tr>
      <w:tr w:rsidR="00445A63" w:rsidRPr="00064040" w:rsidTr="00DB3592">
        <w:trPr>
          <w:cantSplit/>
          <w:trHeight w:val="156"/>
          <w:jc w:val="center"/>
        </w:trPr>
        <w:tc>
          <w:tcPr>
            <w:tcW w:w="4055" w:type="dxa"/>
            <w:tcBorders>
              <w:top w:val="single" w:sz="4" w:space="0" w:color="auto"/>
              <w:left w:val="single" w:sz="4" w:space="0" w:color="auto"/>
              <w:bottom w:val="single" w:sz="4" w:space="0" w:color="auto"/>
              <w:right w:val="single" w:sz="4" w:space="0" w:color="auto"/>
            </w:tcBorders>
          </w:tcPr>
          <w:p w:rsidR="00445A63" w:rsidRPr="00064040" w:rsidRDefault="00445A63" w:rsidP="00DB3592">
            <w:pPr>
              <w:rPr>
                <w:sz w:val="24"/>
                <w:szCs w:val="24"/>
              </w:rPr>
            </w:pPr>
            <w:r w:rsidRPr="00064040">
              <w:rPr>
                <w:sz w:val="24"/>
                <w:szCs w:val="24"/>
              </w:rPr>
              <w:t>- деловая репутация, отзывы заказчиков.</w:t>
            </w:r>
          </w:p>
        </w:tc>
        <w:tc>
          <w:tcPr>
            <w:tcW w:w="6321" w:type="dxa"/>
            <w:tcBorders>
              <w:top w:val="single" w:sz="4" w:space="0" w:color="auto"/>
              <w:left w:val="single" w:sz="4" w:space="0" w:color="auto"/>
              <w:bottom w:val="single" w:sz="4" w:space="0" w:color="auto"/>
              <w:right w:val="single" w:sz="4" w:space="0" w:color="auto"/>
            </w:tcBorders>
          </w:tcPr>
          <w:p w:rsidR="00445A63" w:rsidRPr="00064040" w:rsidRDefault="00445A63" w:rsidP="00DB3592">
            <w:pPr>
              <w:rPr>
                <w:sz w:val="24"/>
                <w:szCs w:val="24"/>
              </w:rPr>
            </w:pPr>
            <w:r w:rsidRPr="00064040">
              <w:rPr>
                <w:sz w:val="24"/>
                <w:szCs w:val="24"/>
              </w:rPr>
              <w:t xml:space="preserve">Сведения представлены: </w:t>
            </w:r>
          </w:p>
          <w:p w:rsidR="00445A63" w:rsidRPr="00064040" w:rsidRDefault="00445A63" w:rsidP="00DB3592">
            <w:pPr>
              <w:rPr>
                <w:sz w:val="24"/>
                <w:szCs w:val="24"/>
              </w:rPr>
            </w:pPr>
            <w:r w:rsidRPr="00064040">
              <w:rPr>
                <w:sz w:val="24"/>
                <w:szCs w:val="24"/>
              </w:rPr>
              <w:t xml:space="preserve">приложение к заявке «Квалификация участника тендера» – информация о судебных разбирательствах за последние 3 года – 5 споров, в </w:t>
            </w:r>
            <w:proofErr w:type="spellStart"/>
            <w:r w:rsidRPr="00064040">
              <w:rPr>
                <w:sz w:val="24"/>
                <w:szCs w:val="24"/>
              </w:rPr>
              <w:t>т.ч</w:t>
            </w:r>
            <w:proofErr w:type="spellEnd"/>
            <w:r w:rsidRPr="00064040">
              <w:rPr>
                <w:sz w:val="24"/>
                <w:szCs w:val="24"/>
              </w:rPr>
              <w:t>. 3 в пользу участника, 1 прекращение производства, копии отзывов 2 заказчиков.</w:t>
            </w:r>
          </w:p>
        </w:tc>
      </w:tr>
    </w:tbl>
    <w:p w:rsidR="00445A63" w:rsidRPr="00064040" w:rsidRDefault="00445A63" w:rsidP="00FF60A5">
      <w:pPr>
        <w:pStyle w:val="Iauiue"/>
        <w:ind w:firstLine="709"/>
        <w:jc w:val="both"/>
        <w:rPr>
          <w:color w:val="000000"/>
          <w:sz w:val="24"/>
          <w:szCs w:val="24"/>
        </w:rPr>
      </w:pPr>
    </w:p>
    <w:tbl>
      <w:tblPr>
        <w:tblW w:w="10376" w:type="dxa"/>
        <w:jc w:val="center"/>
        <w:tblInd w:w="-4362" w:type="dxa"/>
        <w:tblLayout w:type="fixed"/>
        <w:tblCellMar>
          <w:left w:w="70" w:type="dxa"/>
          <w:right w:w="70" w:type="dxa"/>
        </w:tblCellMar>
        <w:tblLook w:val="0000" w:firstRow="0" w:lastRow="0" w:firstColumn="0" w:lastColumn="0" w:noHBand="0" w:noVBand="0"/>
      </w:tblPr>
      <w:tblGrid>
        <w:gridCol w:w="4055"/>
        <w:gridCol w:w="6321"/>
      </w:tblGrid>
      <w:tr w:rsidR="00834464" w:rsidRPr="00064040" w:rsidTr="00DB3592">
        <w:trPr>
          <w:trHeight w:val="476"/>
          <w:tblHeader/>
          <w:jc w:val="center"/>
        </w:trPr>
        <w:tc>
          <w:tcPr>
            <w:tcW w:w="4055" w:type="dxa"/>
            <w:tcBorders>
              <w:top w:val="single" w:sz="4" w:space="0" w:color="000000"/>
              <w:left w:val="single" w:sz="4" w:space="0" w:color="000000"/>
              <w:bottom w:val="single" w:sz="4" w:space="0" w:color="000000"/>
            </w:tcBorders>
            <w:vAlign w:val="center"/>
          </w:tcPr>
          <w:p w:rsidR="00834464" w:rsidRPr="00064040" w:rsidRDefault="00834464" w:rsidP="00DA4A27">
            <w:pPr>
              <w:pStyle w:val="Iauiue"/>
              <w:tabs>
                <w:tab w:val="left" w:pos="15593"/>
                <w:tab w:val="left" w:pos="15876"/>
              </w:tabs>
              <w:snapToGrid w:val="0"/>
              <w:jc w:val="center"/>
              <w:rPr>
                <w:b/>
                <w:sz w:val="24"/>
                <w:szCs w:val="24"/>
              </w:rPr>
            </w:pPr>
            <w:r w:rsidRPr="00064040">
              <w:rPr>
                <w:b/>
                <w:sz w:val="24"/>
                <w:szCs w:val="24"/>
              </w:rPr>
              <w:t>Регистрационный номер заявки</w:t>
            </w:r>
          </w:p>
        </w:tc>
        <w:tc>
          <w:tcPr>
            <w:tcW w:w="6321" w:type="dxa"/>
            <w:tcBorders>
              <w:top w:val="single" w:sz="4" w:space="0" w:color="000000"/>
              <w:left w:val="single" w:sz="4" w:space="0" w:color="000000"/>
              <w:bottom w:val="single" w:sz="4" w:space="0" w:color="000000"/>
              <w:right w:val="single" w:sz="4" w:space="0" w:color="auto"/>
            </w:tcBorders>
            <w:vAlign w:val="center"/>
          </w:tcPr>
          <w:p w:rsidR="00834464" w:rsidRPr="00064040" w:rsidRDefault="00BE1758" w:rsidP="00EB4B66">
            <w:pPr>
              <w:pStyle w:val="Iauiue"/>
              <w:tabs>
                <w:tab w:val="left" w:pos="15593"/>
                <w:tab w:val="left" w:pos="15876"/>
              </w:tabs>
              <w:snapToGrid w:val="0"/>
              <w:rPr>
                <w:b/>
                <w:color w:val="000000"/>
                <w:sz w:val="24"/>
                <w:szCs w:val="24"/>
              </w:rPr>
            </w:pPr>
            <w:r w:rsidRPr="00064040">
              <w:rPr>
                <w:b/>
                <w:color w:val="000000"/>
                <w:sz w:val="24"/>
                <w:szCs w:val="24"/>
              </w:rPr>
              <w:t>Заявка № 3</w:t>
            </w:r>
          </w:p>
        </w:tc>
      </w:tr>
      <w:tr w:rsidR="00834464" w:rsidRPr="00064040" w:rsidTr="00DB3592">
        <w:trPr>
          <w:trHeight w:val="717"/>
          <w:jc w:val="center"/>
        </w:trPr>
        <w:tc>
          <w:tcPr>
            <w:tcW w:w="4055" w:type="dxa"/>
            <w:tcBorders>
              <w:top w:val="single" w:sz="4" w:space="0" w:color="000000"/>
              <w:left w:val="single" w:sz="4" w:space="0" w:color="000000"/>
              <w:bottom w:val="single" w:sz="4" w:space="0" w:color="000000"/>
            </w:tcBorders>
            <w:vAlign w:val="center"/>
          </w:tcPr>
          <w:p w:rsidR="00834464" w:rsidRPr="00064040" w:rsidRDefault="00834464" w:rsidP="00DA4A27">
            <w:pPr>
              <w:pStyle w:val="Iauiue"/>
              <w:tabs>
                <w:tab w:val="left" w:pos="15593"/>
                <w:tab w:val="left" w:pos="15876"/>
              </w:tabs>
              <w:snapToGrid w:val="0"/>
              <w:rPr>
                <w:sz w:val="24"/>
                <w:szCs w:val="24"/>
              </w:rPr>
            </w:pPr>
            <w:r w:rsidRPr="00064040">
              <w:rPr>
                <w:sz w:val="24"/>
                <w:szCs w:val="24"/>
              </w:rPr>
              <w:t>Фирменное наименование участника размещения заказа, сведения об организационно-правовой форме</w:t>
            </w:r>
          </w:p>
        </w:tc>
        <w:tc>
          <w:tcPr>
            <w:tcW w:w="6321" w:type="dxa"/>
            <w:tcBorders>
              <w:top w:val="single" w:sz="4" w:space="0" w:color="000000"/>
              <w:left w:val="single" w:sz="4" w:space="0" w:color="000000"/>
              <w:bottom w:val="single" w:sz="4" w:space="0" w:color="000000"/>
              <w:right w:val="single" w:sz="4" w:space="0" w:color="auto"/>
            </w:tcBorders>
            <w:vAlign w:val="center"/>
          </w:tcPr>
          <w:p w:rsidR="00834464" w:rsidRPr="00064040" w:rsidRDefault="00834464" w:rsidP="00EB4B66">
            <w:pPr>
              <w:pStyle w:val="Iauiue"/>
              <w:tabs>
                <w:tab w:val="left" w:pos="15593"/>
                <w:tab w:val="left" w:pos="15876"/>
              </w:tabs>
              <w:snapToGrid w:val="0"/>
              <w:rPr>
                <w:b/>
                <w:color w:val="000000"/>
                <w:sz w:val="24"/>
                <w:szCs w:val="24"/>
              </w:rPr>
            </w:pPr>
            <w:r w:rsidRPr="00064040">
              <w:rPr>
                <w:b/>
                <w:color w:val="000000"/>
                <w:sz w:val="24"/>
                <w:szCs w:val="24"/>
              </w:rPr>
              <w:t xml:space="preserve">Общество с ограниченной ответственностью «Балтия </w:t>
            </w:r>
            <w:proofErr w:type="spellStart"/>
            <w:r w:rsidRPr="00064040">
              <w:rPr>
                <w:b/>
                <w:color w:val="000000"/>
                <w:sz w:val="24"/>
                <w:szCs w:val="24"/>
              </w:rPr>
              <w:t>Инженеринг</w:t>
            </w:r>
            <w:proofErr w:type="spellEnd"/>
            <w:r w:rsidRPr="00064040">
              <w:rPr>
                <w:b/>
                <w:color w:val="000000"/>
                <w:sz w:val="24"/>
                <w:szCs w:val="24"/>
              </w:rPr>
              <w:t>»</w:t>
            </w:r>
          </w:p>
        </w:tc>
      </w:tr>
      <w:tr w:rsidR="00834464" w:rsidRPr="00064040" w:rsidTr="00DB3592">
        <w:trPr>
          <w:trHeight w:val="717"/>
          <w:jc w:val="center"/>
        </w:trPr>
        <w:tc>
          <w:tcPr>
            <w:tcW w:w="4055" w:type="dxa"/>
            <w:tcBorders>
              <w:top w:val="single" w:sz="4" w:space="0" w:color="000000"/>
              <w:left w:val="single" w:sz="4" w:space="0" w:color="000000"/>
              <w:bottom w:val="single" w:sz="4" w:space="0" w:color="000000"/>
            </w:tcBorders>
            <w:shd w:val="clear" w:color="000000" w:fill="auto"/>
            <w:vAlign w:val="center"/>
          </w:tcPr>
          <w:p w:rsidR="00834464" w:rsidRPr="00064040" w:rsidRDefault="00834464" w:rsidP="00DA4A27">
            <w:pPr>
              <w:pStyle w:val="Iauiue"/>
              <w:tabs>
                <w:tab w:val="left" w:pos="15593"/>
                <w:tab w:val="left" w:pos="15876"/>
              </w:tabs>
              <w:snapToGrid w:val="0"/>
              <w:rPr>
                <w:sz w:val="24"/>
                <w:szCs w:val="24"/>
              </w:rPr>
            </w:pPr>
            <w:r w:rsidRPr="00064040">
              <w:rPr>
                <w:sz w:val="24"/>
                <w:szCs w:val="24"/>
              </w:rPr>
              <w:t>Юридический адрес</w:t>
            </w:r>
          </w:p>
        </w:tc>
        <w:tc>
          <w:tcPr>
            <w:tcW w:w="6321" w:type="dxa"/>
            <w:tcBorders>
              <w:top w:val="single" w:sz="4" w:space="0" w:color="000000"/>
              <w:left w:val="single" w:sz="4" w:space="0" w:color="000000"/>
              <w:bottom w:val="single" w:sz="4" w:space="0" w:color="000000"/>
              <w:right w:val="single" w:sz="4" w:space="0" w:color="auto"/>
            </w:tcBorders>
            <w:shd w:val="clear" w:color="000000" w:fill="auto"/>
            <w:vAlign w:val="center"/>
          </w:tcPr>
          <w:p w:rsidR="00834464" w:rsidRPr="00064040" w:rsidRDefault="00BE1758" w:rsidP="00BE1758">
            <w:pPr>
              <w:pStyle w:val="Iauiue"/>
              <w:tabs>
                <w:tab w:val="left" w:pos="15593"/>
                <w:tab w:val="left" w:pos="15876"/>
              </w:tabs>
              <w:snapToGrid w:val="0"/>
              <w:rPr>
                <w:color w:val="000000"/>
                <w:sz w:val="24"/>
                <w:szCs w:val="24"/>
              </w:rPr>
            </w:pPr>
            <w:r w:rsidRPr="00064040">
              <w:rPr>
                <w:color w:val="000000"/>
                <w:sz w:val="24"/>
                <w:szCs w:val="24"/>
              </w:rPr>
              <w:t>236010</w:t>
            </w:r>
            <w:r w:rsidR="00834464" w:rsidRPr="00064040">
              <w:rPr>
                <w:color w:val="000000"/>
                <w:sz w:val="24"/>
                <w:szCs w:val="24"/>
              </w:rPr>
              <w:t xml:space="preserve">, г. Калининград, пер. Парковый, д. 7, строение </w:t>
            </w:r>
            <w:r w:rsidR="0018709C" w:rsidRPr="00064040">
              <w:rPr>
                <w:color w:val="000000"/>
                <w:sz w:val="24"/>
                <w:szCs w:val="24"/>
              </w:rPr>
              <w:t>3, 25</w:t>
            </w:r>
          </w:p>
        </w:tc>
      </w:tr>
      <w:tr w:rsidR="0018709C" w:rsidRPr="00064040" w:rsidTr="00DB3592">
        <w:trPr>
          <w:trHeight w:val="717"/>
          <w:jc w:val="center"/>
        </w:trPr>
        <w:tc>
          <w:tcPr>
            <w:tcW w:w="4055" w:type="dxa"/>
            <w:tcBorders>
              <w:top w:val="single" w:sz="4" w:space="0" w:color="000000"/>
              <w:left w:val="single" w:sz="4" w:space="0" w:color="000000"/>
              <w:bottom w:val="single" w:sz="4" w:space="0" w:color="000000"/>
            </w:tcBorders>
            <w:shd w:val="clear" w:color="000000" w:fill="auto"/>
            <w:vAlign w:val="center"/>
          </w:tcPr>
          <w:p w:rsidR="0018709C" w:rsidRPr="00064040" w:rsidRDefault="0018709C" w:rsidP="00DA4A27">
            <w:pPr>
              <w:pStyle w:val="Iauiue"/>
              <w:tabs>
                <w:tab w:val="left" w:pos="15593"/>
                <w:tab w:val="left" w:pos="15876"/>
              </w:tabs>
              <w:snapToGrid w:val="0"/>
              <w:rPr>
                <w:sz w:val="24"/>
                <w:szCs w:val="24"/>
              </w:rPr>
            </w:pPr>
            <w:r w:rsidRPr="00064040">
              <w:rPr>
                <w:sz w:val="24"/>
                <w:szCs w:val="24"/>
              </w:rPr>
              <w:t>Почтовый адрес</w:t>
            </w:r>
          </w:p>
        </w:tc>
        <w:tc>
          <w:tcPr>
            <w:tcW w:w="6321" w:type="dxa"/>
            <w:tcBorders>
              <w:top w:val="single" w:sz="4" w:space="0" w:color="000000"/>
              <w:left w:val="single" w:sz="4" w:space="0" w:color="000000"/>
              <w:bottom w:val="single" w:sz="4" w:space="0" w:color="000000"/>
              <w:right w:val="single" w:sz="4" w:space="0" w:color="auto"/>
            </w:tcBorders>
            <w:shd w:val="clear" w:color="000000" w:fill="auto"/>
            <w:vAlign w:val="center"/>
          </w:tcPr>
          <w:p w:rsidR="0018709C" w:rsidRPr="00064040" w:rsidRDefault="0018709C" w:rsidP="00DB3592">
            <w:pPr>
              <w:pStyle w:val="Iauiue"/>
              <w:tabs>
                <w:tab w:val="left" w:pos="15593"/>
                <w:tab w:val="left" w:pos="15876"/>
              </w:tabs>
              <w:snapToGrid w:val="0"/>
              <w:rPr>
                <w:color w:val="000000"/>
                <w:sz w:val="24"/>
                <w:szCs w:val="24"/>
              </w:rPr>
            </w:pPr>
            <w:r w:rsidRPr="00064040">
              <w:rPr>
                <w:color w:val="000000"/>
                <w:sz w:val="24"/>
                <w:szCs w:val="24"/>
              </w:rPr>
              <w:t>236010, г. Калининград, пер. Парковый, д. 7, строение 3, 25</w:t>
            </w:r>
          </w:p>
        </w:tc>
      </w:tr>
      <w:tr w:rsidR="00834464" w:rsidRPr="00064040" w:rsidTr="00DB3592">
        <w:trPr>
          <w:trHeight w:val="76"/>
          <w:jc w:val="center"/>
        </w:trPr>
        <w:tc>
          <w:tcPr>
            <w:tcW w:w="4055" w:type="dxa"/>
            <w:tcBorders>
              <w:top w:val="single" w:sz="4" w:space="0" w:color="000000"/>
              <w:left w:val="single" w:sz="4" w:space="0" w:color="000000"/>
              <w:bottom w:val="single" w:sz="4" w:space="0" w:color="000000"/>
            </w:tcBorders>
          </w:tcPr>
          <w:p w:rsidR="00834464" w:rsidRPr="00064040" w:rsidRDefault="00834464" w:rsidP="00DA4A27">
            <w:pPr>
              <w:pStyle w:val="a9"/>
              <w:tabs>
                <w:tab w:val="clear" w:pos="2520"/>
              </w:tabs>
              <w:ind w:left="2" w:firstLine="0"/>
              <w:jc w:val="left"/>
              <w:rPr>
                <w:szCs w:val="24"/>
              </w:rPr>
            </w:pPr>
            <w:r w:rsidRPr="00064040">
              <w:rPr>
                <w:szCs w:val="24"/>
              </w:rPr>
              <w:t xml:space="preserve">Заявка на участие </w:t>
            </w:r>
          </w:p>
        </w:tc>
        <w:tc>
          <w:tcPr>
            <w:tcW w:w="6321" w:type="dxa"/>
            <w:tcBorders>
              <w:left w:val="single" w:sz="4" w:space="0" w:color="000000"/>
              <w:bottom w:val="single" w:sz="4" w:space="0" w:color="auto"/>
              <w:right w:val="single" w:sz="4" w:space="0" w:color="auto"/>
            </w:tcBorders>
            <w:vAlign w:val="center"/>
          </w:tcPr>
          <w:p w:rsidR="00834464" w:rsidRPr="00064040" w:rsidRDefault="00834464" w:rsidP="00EB4B66">
            <w:pPr>
              <w:snapToGrid w:val="0"/>
              <w:rPr>
                <w:color w:val="000000"/>
                <w:sz w:val="24"/>
                <w:szCs w:val="24"/>
              </w:rPr>
            </w:pPr>
            <w:r w:rsidRPr="00064040">
              <w:rPr>
                <w:color w:val="000000"/>
                <w:sz w:val="24"/>
                <w:szCs w:val="24"/>
              </w:rPr>
              <w:t>Имеется</w:t>
            </w:r>
          </w:p>
        </w:tc>
      </w:tr>
      <w:tr w:rsidR="00834464" w:rsidRPr="00064040" w:rsidTr="00DB3592">
        <w:trPr>
          <w:trHeight w:val="250"/>
          <w:jc w:val="center"/>
        </w:trPr>
        <w:tc>
          <w:tcPr>
            <w:tcW w:w="4055" w:type="dxa"/>
            <w:tcBorders>
              <w:top w:val="single" w:sz="4" w:space="0" w:color="000000"/>
              <w:left w:val="single" w:sz="4" w:space="0" w:color="000000"/>
              <w:bottom w:val="single" w:sz="4" w:space="0" w:color="000000"/>
            </w:tcBorders>
          </w:tcPr>
          <w:p w:rsidR="00834464" w:rsidRPr="00064040" w:rsidRDefault="00834464" w:rsidP="00DA4A27">
            <w:pPr>
              <w:pStyle w:val="a9"/>
              <w:tabs>
                <w:tab w:val="clear" w:pos="2520"/>
              </w:tabs>
              <w:ind w:left="2" w:firstLine="0"/>
              <w:jc w:val="left"/>
              <w:rPr>
                <w:szCs w:val="24"/>
              </w:rPr>
            </w:pPr>
            <w:r w:rsidRPr="00064040">
              <w:rPr>
                <w:szCs w:val="24"/>
              </w:rPr>
              <w:t>Предложение о качестве работ</w:t>
            </w:r>
          </w:p>
        </w:tc>
        <w:tc>
          <w:tcPr>
            <w:tcW w:w="6321" w:type="dxa"/>
            <w:tcBorders>
              <w:left w:val="single" w:sz="4" w:space="0" w:color="000000"/>
              <w:bottom w:val="single" w:sz="4" w:space="0" w:color="auto"/>
              <w:right w:val="single" w:sz="4" w:space="0" w:color="auto"/>
            </w:tcBorders>
            <w:vAlign w:val="center"/>
          </w:tcPr>
          <w:p w:rsidR="00834464" w:rsidRPr="00064040" w:rsidRDefault="00834464" w:rsidP="00EB4B66">
            <w:pPr>
              <w:snapToGrid w:val="0"/>
              <w:rPr>
                <w:color w:val="000000"/>
                <w:sz w:val="24"/>
                <w:szCs w:val="24"/>
              </w:rPr>
            </w:pPr>
            <w:r w:rsidRPr="00064040">
              <w:rPr>
                <w:color w:val="000000"/>
                <w:sz w:val="24"/>
                <w:szCs w:val="24"/>
              </w:rPr>
              <w:t>Имеется</w:t>
            </w:r>
          </w:p>
        </w:tc>
      </w:tr>
      <w:tr w:rsidR="00834464" w:rsidRPr="00064040" w:rsidTr="00DB3592">
        <w:trPr>
          <w:trHeight w:val="54"/>
          <w:jc w:val="center"/>
        </w:trPr>
        <w:tc>
          <w:tcPr>
            <w:tcW w:w="4055" w:type="dxa"/>
            <w:tcBorders>
              <w:top w:val="single" w:sz="4" w:space="0" w:color="000000"/>
              <w:left w:val="single" w:sz="4" w:space="0" w:color="000000"/>
              <w:right w:val="single" w:sz="4" w:space="0" w:color="auto"/>
            </w:tcBorders>
          </w:tcPr>
          <w:p w:rsidR="00834464" w:rsidRPr="00064040" w:rsidRDefault="00834464" w:rsidP="00DA4A27">
            <w:pPr>
              <w:pStyle w:val="a9"/>
              <w:tabs>
                <w:tab w:val="clear" w:pos="2520"/>
              </w:tabs>
              <w:ind w:left="2" w:firstLine="0"/>
              <w:jc w:val="left"/>
              <w:rPr>
                <w:szCs w:val="24"/>
              </w:rPr>
            </w:pPr>
            <w:r w:rsidRPr="00064040">
              <w:rPr>
                <w:szCs w:val="24"/>
              </w:rPr>
              <w:t>Выписка из ЕГРЮЛ (ЕГРП), п</w:t>
            </w:r>
            <w:r w:rsidRPr="00064040">
              <w:rPr>
                <w:color w:val="000000"/>
                <w:szCs w:val="24"/>
              </w:rPr>
              <w:t>олученная не ранее чем за 3 (три) месяца до дня размещения извещения о проведении открытого тендера,</w:t>
            </w:r>
            <w:r w:rsidRPr="00064040">
              <w:rPr>
                <w:szCs w:val="24"/>
              </w:rPr>
              <w:t xml:space="preserve"> или нотариально заверенная копия такой выписки</w:t>
            </w:r>
          </w:p>
        </w:tc>
        <w:tc>
          <w:tcPr>
            <w:tcW w:w="6321" w:type="dxa"/>
            <w:tcBorders>
              <w:top w:val="single" w:sz="4" w:space="0" w:color="auto"/>
              <w:left w:val="single" w:sz="4" w:space="0" w:color="auto"/>
              <w:bottom w:val="single" w:sz="4" w:space="0" w:color="auto"/>
              <w:right w:val="single" w:sz="4" w:space="0" w:color="auto"/>
            </w:tcBorders>
            <w:vAlign w:val="center"/>
          </w:tcPr>
          <w:p w:rsidR="00834464" w:rsidRPr="00064040" w:rsidRDefault="00834464" w:rsidP="0018709C">
            <w:pPr>
              <w:snapToGrid w:val="0"/>
              <w:rPr>
                <w:color w:val="000000"/>
                <w:sz w:val="24"/>
                <w:szCs w:val="24"/>
              </w:rPr>
            </w:pPr>
            <w:r w:rsidRPr="00064040">
              <w:rPr>
                <w:color w:val="000000"/>
                <w:sz w:val="24"/>
                <w:szCs w:val="24"/>
              </w:rPr>
              <w:t>Оригинал</w:t>
            </w:r>
            <w:r w:rsidRPr="00064040">
              <w:rPr>
                <w:sz w:val="24"/>
                <w:szCs w:val="24"/>
              </w:rPr>
              <w:t xml:space="preserve"> </w:t>
            </w:r>
            <w:r w:rsidRPr="00064040">
              <w:rPr>
                <w:color w:val="000000"/>
                <w:sz w:val="24"/>
                <w:szCs w:val="24"/>
              </w:rPr>
              <w:t xml:space="preserve">выписки из ЕГРЮЛ, дата выписки </w:t>
            </w:r>
            <w:r w:rsidR="0018709C" w:rsidRPr="00064040">
              <w:rPr>
                <w:color w:val="000000"/>
                <w:sz w:val="24"/>
                <w:szCs w:val="24"/>
              </w:rPr>
              <w:t>14.06</w:t>
            </w:r>
            <w:r w:rsidRPr="00064040">
              <w:rPr>
                <w:color w:val="000000"/>
                <w:sz w:val="24"/>
                <w:szCs w:val="24"/>
              </w:rPr>
              <w:t>.2012</w:t>
            </w:r>
          </w:p>
        </w:tc>
      </w:tr>
      <w:tr w:rsidR="00834464" w:rsidRPr="00064040" w:rsidTr="00DB3592">
        <w:trPr>
          <w:trHeight w:val="249"/>
          <w:jc w:val="center"/>
        </w:trPr>
        <w:tc>
          <w:tcPr>
            <w:tcW w:w="4055" w:type="dxa"/>
            <w:tcBorders>
              <w:top w:val="single" w:sz="4" w:space="0" w:color="000000"/>
              <w:left w:val="single" w:sz="4" w:space="0" w:color="000000"/>
              <w:bottom w:val="single" w:sz="4" w:space="0" w:color="000000"/>
            </w:tcBorders>
          </w:tcPr>
          <w:p w:rsidR="00834464" w:rsidRPr="00064040" w:rsidRDefault="00834464" w:rsidP="00DA4A27">
            <w:pPr>
              <w:pStyle w:val="a9"/>
              <w:tabs>
                <w:tab w:val="clear" w:pos="2520"/>
              </w:tabs>
              <w:ind w:left="2" w:firstLine="0"/>
              <w:jc w:val="left"/>
              <w:rPr>
                <w:szCs w:val="24"/>
              </w:rPr>
            </w:pPr>
            <w:r w:rsidRPr="00064040">
              <w:rPr>
                <w:szCs w:val="24"/>
              </w:rPr>
              <w:t xml:space="preserve">Документ, подтверждающий полномочия лица на осуществление </w:t>
            </w:r>
            <w:r w:rsidRPr="00064040">
              <w:rPr>
                <w:szCs w:val="24"/>
              </w:rPr>
              <w:lastRenderedPageBreak/>
              <w:t xml:space="preserve">действий от имени участника </w:t>
            </w:r>
          </w:p>
        </w:tc>
        <w:tc>
          <w:tcPr>
            <w:tcW w:w="6321" w:type="dxa"/>
            <w:tcBorders>
              <w:top w:val="single" w:sz="4" w:space="0" w:color="auto"/>
              <w:left w:val="single" w:sz="4" w:space="0" w:color="000000"/>
              <w:bottom w:val="single" w:sz="4" w:space="0" w:color="000000"/>
              <w:right w:val="single" w:sz="4" w:space="0" w:color="auto"/>
            </w:tcBorders>
            <w:vAlign w:val="center"/>
          </w:tcPr>
          <w:p w:rsidR="00834464" w:rsidRPr="00064040" w:rsidRDefault="008A15A7" w:rsidP="00EB4B66">
            <w:pPr>
              <w:snapToGrid w:val="0"/>
              <w:rPr>
                <w:color w:val="000000"/>
                <w:sz w:val="24"/>
                <w:szCs w:val="24"/>
              </w:rPr>
            </w:pPr>
            <w:r w:rsidRPr="00064040">
              <w:rPr>
                <w:color w:val="000000"/>
                <w:sz w:val="24"/>
                <w:szCs w:val="24"/>
              </w:rPr>
              <w:lastRenderedPageBreak/>
              <w:t>Копии р</w:t>
            </w:r>
            <w:r w:rsidR="00834464" w:rsidRPr="00064040">
              <w:rPr>
                <w:color w:val="000000"/>
                <w:sz w:val="24"/>
                <w:szCs w:val="24"/>
              </w:rPr>
              <w:t>ешени</w:t>
            </w:r>
            <w:r w:rsidRPr="00064040">
              <w:rPr>
                <w:color w:val="000000"/>
                <w:sz w:val="24"/>
                <w:szCs w:val="24"/>
              </w:rPr>
              <w:t>я</w:t>
            </w:r>
            <w:r w:rsidR="00834464" w:rsidRPr="00064040">
              <w:rPr>
                <w:color w:val="000000"/>
                <w:sz w:val="24"/>
                <w:szCs w:val="24"/>
              </w:rPr>
              <w:t xml:space="preserve"> един</w:t>
            </w:r>
            <w:r w:rsidR="00A8288E" w:rsidRPr="00064040">
              <w:rPr>
                <w:color w:val="000000"/>
                <w:sz w:val="24"/>
                <w:szCs w:val="24"/>
              </w:rPr>
              <w:t>ственно</w:t>
            </w:r>
            <w:r w:rsidR="00834464" w:rsidRPr="00064040">
              <w:rPr>
                <w:color w:val="000000"/>
                <w:sz w:val="24"/>
                <w:szCs w:val="24"/>
              </w:rPr>
              <w:t xml:space="preserve">го учредителя от </w:t>
            </w:r>
            <w:r w:rsidR="0023631B" w:rsidRPr="00064040">
              <w:rPr>
                <w:color w:val="000000"/>
                <w:sz w:val="24"/>
                <w:szCs w:val="24"/>
              </w:rPr>
              <w:t>30.10.2010</w:t>
            </w:r>
            <w:r w:rsidR="00834464" w:rsidRPr="00064040">
              <w:rPr>
                <w:color w:val="000000"/>
                <w:sz w:val="24"/>
                <w:szCs w:val="24"/>
              </w:rPr>
              <w:t xml:space="preserve"> №</w:t>
            </w:r>
            <w:r w:rsidR="0023631B" w:rsidRPr="00064040">
              <w:rPr>
                <w:color w:val="000000"/>
                <w:sz w:val="24"/>
                <w:szCs w:val="24"/>
              </w:rPr>
              <w:t>1</w:t>
            </w:r>
            <w:r w:rsidR="00834464" w:rsidRPr="00064040">
              <w:rPr>
                <w:color w:val="000000"/>
                <w:sz w:val="24"/>
                <w:szCs w:val="24"/>
              </w:rPr>
              <w:t>, приказ</w:t>
            </w:r>
            <w:r w:rsidRPr="00064040">
              <w:rPr>
                <w:color w:val="000000"/>
                <w:sz w:val="24"/>
                <w:szCs w:val="24"/>
              </w:rPr>
              <w:t>а</w:t>
            </w:r>
            <w:r w:rsidR="00834464" w:rsidRPr="00064040">
              <w:rPr>
                <w:color w:val="000000"/>
                <w:sz w:val="24"/>
                <w:szCs w:val="24"/>
              </w:rPr>
              <w:t xml:space="preserve"> </w:t>
            </w:r>
            <w:r w:rsidR="0023631B" w:rsidRPr="00064040">
              <w:rPr>
                <w:color w:val="000000"/>
                <w:sz w:val="24"/>
                <w:szCs w:val="24"/>
              </w:rPr>
              <w:t>от 30.10.2010 №1</w:t>
            </w:r>
          </w:p>
        </w:tc>
      </w:tr>
      <w:tr w:rsidR="00834464" w:rsidRPr="00064040" w:rsidTr="00DB3592">
        <w:trPr>
          <w:trHeight w:val="249"/>
          <w:jc w:val="center"/>
        </w:trPr>
        <w:tc>
          <w:tcPr>
            <w:tcW w:w="4055" w:type="dxa"/>
            <w:tcBorders>
              <w:top w:val="single" w:sz="4" w:space="0" w:color="000000"/>
              <w:left w:val="single" w:sz="4" w:space="0" w:color="000000"/>
              <w:bottom w:val="single" w:sz="4" w:space="0" w:color="000000"/>
            </w:tcBorders>
          </w:tcPr>
          <w:p w:rsidR="00834464" w:rsidRPr="00064040" w:rsidRDefault="00834464" w:rsidP="00DA4A27">
            <w:pPr>
              <w:pStyle w:val="a9"/>
              <w:tabs>
                <w:tab w:val="clear" w:pos="2520"/>
              </w:tabs>
              <w:ind w:left="2" w:firstLine="0"/>
              <w:jc w:val="left"/>
              <w:rPr>
                <w:szCs w:val="24"/>
              </w:rPr>
            </w:pPr>
            <w:r w:rsidRPr="00064040">
              <w:rPr>
                <w:szCs w:val="24"/>
              </w:rPr>
              <w:lastRenderedPageBreak/>
              <w:t>Доверенность на подписание заявки (</w:t>
            </w:r>
            <w:r w:rsidRPr="00064040">
              <w:rPr>
                <w:i/>
                <w:sz w:val="20"/>
                <w:szCs w:val="20"/>
              </w:rPr>
              <w:t>в случае если заявка подписана не руководителем</w:t>
            </w:r>
            <w:r w:rsidRPr="00064040">
              <w:rPr>
                <w:sz w:val="20"/>
                <w:szCs w:val="20"/>
              </w:rPr>
              <w:t>)</w:t>
            </w:r>
          </w:p>
        </w:tc>
        <w:tc>
          <w:tcPr>
            <w:tcW w:w="6321" w:type="dxa"/>
            <w:tcBorders>
              <w:top w:val="single" w:sz="4" w:space="0" w:color="auto"/>
              <w:left w:val="single" w:sz="4" w:space="0" w:color="000000"/>
              <w:bottom w:val="single" w:sz="4" w:space="0" w:color="000000"/>
              <w:right w:val="single" w:sz="4" w:space="0" w:color="auto"/>
            </w:tcBorders>
            <w:vAlign w:val="center"/>
          </w:tcPr>
          <w:p w:rsidR="00834464" w:rsidRPr="00064040" w:rsidRDefault="00834464" w:rsidP="00EB4B66">
            <w:pPr>
              <w:snapToGrid w:val="0"/>
              <w:rPr>
                <w:color w:val="000000"/>
                <w:sz w:val="24"/>
                <w:szCs w:val="24"/>
              </w:rPr>
            </w:pPr>
            <w:r w:rsidRPr="00064040">
              <w:rPr>
                <w:color w:val="000000"/>
                <w:sz w:val="24"/>
                <w:szCs w:val="24"/>
              </w:rPr>
              <w:t>Заявка подписана генеральным директором</w:t>
            </w:r>
          </w:p>
        </w:tc>
      </w:tr>
      <w:tr w:rsidR="00834464" w:rsidRPr="00064040" w:rsidTr="00DB3592">
        <w:trPr>
          <w:trHeight w:val="699"/>
          <w:jc w:val="center"/>
        </w:trPr>
        <w:tc>
          <w:tcPr>
            <w:tcW w:w="4055" w:type="dxa"/>
            <w:tcBorders>
              <w:top w:val="single" w:sz="4" w:space="0" w:color="000000"/>
              <w:left w:val="single" w:sz="4" w:space="0" w:color="000000"/>
              <w:bottom w:val="single" w:sz="4" w:space="0" w:color="000000"/>
            </w:tcBorders>
            <w:vAlign w:val="center"/>
          </w:tcPr>
          <w:p w:rsidR="00834464" w:rsidRPr="00064040" w:rsidRDefault="00834464" w:rsidP="00DA4A27">
            <w:pPr>
              <w:pStyle w:val="a9"/>
              <w:tabs>
                <w:tab w:val="clear" w:pos="2520"/>
              </w:tabs>
              <w:ind w:left="2" w:firstLine="0"/>
              <w:jc w:val="left"/>
              <w:rPr>
                <w:szCs w:val="24"/>
              </w:rPr>
            </w:pPr>
            <w:r w:rsidRPr="00064040">
              <w:rPr>
                <w:szCs w:val="24"/>
              </w:rPr>
              <w:t>Копии учредительных документов участника размещения заказа (для юридических лиц)</w:t>
            </w:r>
          </w:p>
        </w:tc>
        <w:tc>
          <w:tcPr>
            <w:tcW w:w="6321" w:type="dxa"/>
            <w:tcBorders>
              <w:top w:val="single" w:sz="4" w:space="0" w:color="000000"/>
              <w:left w:val="single" w:sz="4" w:space="0" w:color="000000"/>
              <w:bottom w:val="single" w:sz="4" w:space="0" w:color="000000"/>
              <w:right w:val="single" w:sz="4" w:space="0" w:color="auto"/>
            </w:tcBorders>
            <w:vAlign w:val="center"/>
          </w:tcPr>
          <w:p w:rsidR="00834464" w:rsidRPr="00064040" w:rsidRDefault="00834464" w:rsidP="00EB4B66">
            <w:pPr>
              <w:rPr>
                <w:sz w:val="24"/>
                <w:szCs w:val="24"/>
              </w:rPr>
            </w:pPr>
            <w:r w:rsidRPr="00064040">
              <w:rPr>
                <w:sz w:val="24"/>
                <w:szCs w:val="24"/>
              </w:rPr>
              <w:t>Копия Устава</w:t>
            </w:r>
          </w:p>
        </w:tc>
      </w:tr>
      <w:tr w:rsidR="00834464" w:rsidRPr="00064040" w:rsidTr="00DB3592">
        <w:trPr>
          <w:trHeight w:val="229"/>
          <w:jc w:val="center"/>
        </w:trPr>
        <w:tc>
          <w:tcPr>
            <w:tcW w:w="4055" w:type="dxa"/>
            <w:tcBorders>
              <w:top w:val="single" w:sz="4" w:space="0" w:color="000000"/>
              <w:left w:val="single" w:sz="4" w:space="0" w:color="000000"/>
              <w:bottom w:val="single" w:sz="4" w:space="0" w:color="000000"/>
            </w:tcBorders>
          </w:tcPr>
          <w:p w:rsidR="00834464" w:rsidRPr="00064040" w:rsidRDefault="00834464" w:rsidP="00DA4A27">
            <w:pPr>
              <w:pStyle w:val="a9"/>
              <w:tabs>
                <w:tab w:val="clear" w:pos="2520"/>
              </w:tabs>
              <w:ind w:left="2" w:firstLine="0"/>
              <w:jc w:val="left"/>
              <w:rPr>
                <w:szCs w:val="24"/>
              </w:rPr>
            </w:pPr>
            <w:r w:rsidRPr="00064040">
              <w:rPr>
                <w:szCs w:val="24"/>
              </w:rPr>
              <w:t>Решение об одобрении или о совершении крупной сделки (при необходимости)</w:t>
            </w:r>
          </w:p>
        </w:tc>
        <w:tc>
          <w:tcPr>
            <w:tcW w:w="6321" w:type="dxa"/>
            <w:tcBorders>
              <w:top w:val="single" w:sz="4" w:space="0" w:color="000000"/>
              <w:left w:val="single" w:sz="4" w:space="0" w:color="000000"/>
              <w:bottom w:val="single" w:sz="4" w:space="0" w:color="000000"/>
              <w:right w:val="single" w:sz="4" w:space="0" w:color="auto"/>
            </w:tcBorders>
            <w:vAlign w:val="center"/>
          </w:tcPr>
          <w:p w:rsidR="00834464" w:rsidRPr="00064040" w:rsidRDefault="00834464" w:rsidP="00EB4B66">
            <w:pPr>
              <w:snapToGrid w:val="0"/>
              <w:rPr>
                <w:color w:val="000000"/>
                <w:sz w:val="24"/>
                <w:szCs w:val="24"/>
              </w:rPr>
            </w:pPr>
            <w:r w:rsidRPr="00064040">
              <w:rPr>
                <w:color w:val="000000"/>
                <w:sz w:val="24"/>
                <w:szCs w:val="24"/>
              </w:rPr>
              <w:t>Имеется</w:t>
            </w:r>
          </w:p>
        </w:tc>
      </w:tr>
      <w:tr w:rsidR="00834464" w:rsidRPr="00064040" w:rsidTr="00DB3592">
        <w:trPr>
          <w:trHeight w:val="218"/>
          <w:jc w:val="center"/>
        </w:trPr>
        <w:tc>
          <w:tcPr>
            <w:tcW w:w="4055" w:type="dxa"/>
            <w:tcBorders>
              <w:top w:val="single" w:sz="4" w:space="0" w:color="000000"/>
              <w:left w:val="single" w:sz="4" w:space="0" w:color="000000"/>
              <w:bottom w:val="single" w:sz="4" w:space="0" w:color="000000"/>
            </w:tcBorders>
          </w:tcPr>
          <w:p w:rsidR="00834464" w:rsidRPr="00064040" w:rsidRDefault="00834464" w:rsidP="00DA4A27">
            <w:pPr>
              <w:pStyle w:val="a9"/>
              <w:tabs>
                <w:tab w:val="clear" w:pos="2520"/>
              </w:tabs>
              <w:ind w:left="2" w:firstLine="0"/>
              <w:jc w:val="left"/>
              <w:rPr>
                <w:szCs w:val="24"/>
              </w:rPr>
            </w:pPr>
            <w:r w:rsidRPr="00064040">
              <w:rPr>
                <w:szCs w:val="24"/>
              </w:rPr>
              <w:t>Копия свидетельства саморегулируемой организации</w:t>
            </w:r>
          </w:p>
        </w:tc>
        <w:tc>
          <w:tcPr>
            <w:tcW w:w="6321" w:type="dxa"/>
            <w:tcBorders>
              <w:top w:val="single" w:sz="4" w:space="0" w:color="000000"/>
              <w:left w:val="single" w:sz="4" w:space="0" w:color="000000"/>
              <w:bottom w:val="single" w:sz="4" w:space="0" w:color="000000"/>
              <w:right w:val="single" w:sz="4" w:space="0" w:color="auto"/>
            </w:tcBorders>
            <w:vAlign w:val="center"/>
          </w:tcPr>
          <w:p w:rsidR="00834464" w:rsidRPr="00064040" w:rsidRDefault="00834464" w:rsidP="00EB4B66">
            <w:pPr>
              <w:snapToGrid w:val="0"/>
              <w:rPr>
                <w:color w:val="000000"/>
                <w:sz w:val="24"/>
                <w:szCs w:val="24"/>
              </w:rPr>
            </w:pPr>
            <w:r w:rsidRPr="00064040">
              <w:rPr>
                <w:color w:val="000000"/>
                <w:sz w:val="24"/>
                <w:szCs w:val="24"/>
              </w:rPr>
              <w:t>Копи</w:t>
            </w:r>
            <w:r w:rsidR="0023631B" w:rsidRPr="00064040">
              <w:rPr>
                <w:color w:val="000000"/>
                <w:sz w:val="24"/>
                <w:szCs w:val="24"/>
              </w:rPr>
              <w:t>я</w:t>
            </w:r>
            <w:r w:rsidRPr="00064040">
              <w:rPr>
                <w:color w:val="000000"/>
                <w:sz w:val="24"/>
                <w:szCs w:val="24"/>
              </w:rPr>
              <w:t xml:space="preserve"> свидетельств</w:t>
            </w:r>
            <w:r w:rsidR="0023631B" w:rsidRPr="00064040">
              <w:rPr>
                <w:color w:val="000000"/>
                <w:sz w:val="24"/>
                <w:szCs w:val="24"/>
              </w:rPr>
              <w:t>а</w:t>
            </w:r>
            <w:r w:rsidRPr="00064040">
              <w:rPr>
                <w:color w:val="000000"/>
                <w:sz w:val="24"/>
                <w:szCs w:val="24"/>
              </w:rPr>
              <w:t xml:space="preserve"> №</w:t>
            </w:r>
            <w:r w:rsidR="0023631B" w:rsidRPr="00064040">
              <w:rPr>
                <w:color w:val="000000"/>
                <w:sz w:val="24"/>
                <w:szCs w:val="24"/>
              </w:rPr>
              <w:t>0289.02-2011-3907211993-С-040</w:t>
            </w:r>
            <w:r w:rsidRPr="00064040">
              <w:rPr>
                <w:color w:val="000000"/>
                <w:sz w:val="24"/>
                <w:szCs w:val="24"/>
              </w:rPr>
              <w:t xml:space="preserve"> от </w:t>
            </w:r>
            <w:r w:rsidR="0023631B" w:rsidRPr="00064040">
              <w:rPr>
                <w:color w:val="000000"/>
                <w:sz w:val="24"/>
                <w:szCs w:val="24"/>
              </w:rPr>
              <w:t>2</w:t>
            </w:r>
            <w:r w:rsidRPr="00064040">
              <w:rPr>
                <w:color w:val="000000"/>
                <w:sz w:val="24"/>
                <w:szCs w:val="24"/>
              </w:rPr>
              <w:t>1.</w:t>
            </w:r>
            <w:r w:rsidR="0023631B" w:rsidRPr="00064040">
              <w:rPr>
                <w:color w:val="000000"/>
                <w:sz w:val="24"/>
                <w:szCs w:val="24"/>
              </w:rPr>
              <w:t>05</w:t>
            </w:r>
            <w:r w:rsidRPr="00064040">
              <w:rPr>
                <w:color w:val="000000"/>
                <w:sz w:val="24"/>
                <w:szCs w:val="24"/>
              </w:rPr>
              <w:t>.201</w:t>
            </w:r>
            <w:r w:rsidR="0023631B" w:rsidRPr="00064040">
              <w:rPr>
                <w:color w:val="000000"/>
                <w:sz w:val="24"/>
                <w:szCs w:val="24"/>
              </w:rPr>
              <w:t xml:space="preserve">2 </w:t>
            </w:r>
            <w:r w:rsidR="008A15A7" w:rsidRPr="00064040">
              <w:rPr>
                <w:color w:val="000000"/>
                <w:sz w:val="24"/>
                <w:szCs w:val="24"/>
              </w:rPr>
              <w:t>с приложениями</w:t>
            </w:r>
          </w:p>
        </w:tc>
      </w:tr>
      <w:tr w:rsidR="00834464" w:rsidRPr="00064040" w:rsidTr="00DB3592">
        <w:trPr>
          <w:cantSplit/>
          <w:trHeight w:val="623"/>
          <w:jc w:val="center"/>
        </w:trPr>
        <w:tc>
          <w:tcPr>
            <w:tcW w:w="4055" w:type="dxa"/>
            <w:tcBorders>
              <w:top w:val="single" w:sz="4" w:space="0" w:color="auto"/>
              <w:left w:val="single" w:sz="4" w:space="0" w:color="auto"/>
              <w:bottom w:val="single" w:sz="4" w:space="0" w:color="auto"/>
              <w:right w:val="single" w:sz="4" w:space="0" w:color="auto"/>
            </w:tcBorders>
          </w:tcPr>
          <w:p w:rsidR="00834464" w:rsidRPr="00064040" w:rsidRDefault="00834464" w:rsidP="00DA4A27">
            <w:pPr>
              <w:pStyle w:val="a9"/>
              <w:tabs>
                <w:tab w:val="clear" w:pos="2520"/>
              </w:tabs>
              <w:ind w:left="2" w:firstLine="0"/>
              <w:jc w:val="left"/>
              <w:rPr>
                <w:szCs w:val="24"/>
              </w:rPr>
            </w:pPr>
            <w:r w:rsidRPr="00064040">
              <w:rPr>
                <w:szCs w:val="24"/>
              </w:rPr>
              <w:t>Другие документы, прикладываемые участником закупки</w:t>
            </w:r>
          </w:p>
        </w:tc>
        <w:tc>
          <w:tcPr>
            <w:tcW w:w="6321" w:type="dxa"/>
            <w:tcBorders>
              <w:top w:val="single" w:sz="4" w:space="0" w:color="auto"/>
              <w:left w:val="single" w:sz="4" w:space="0" w:color="auto"/>
              <w:bottom w:val="single" w:sz="4" w:space="0" w:color="auto"/>
              <w:right w:val="single" w:sz="4" w:space="0" w:color="auto"/>
            </w:tcBorders>
            <w:vAlign w:val="center"/>
          </w:tcPr>
          <w:p w:rsidR="00834464" w:rsidRPr="00064040" w:rsidRDefault="00834464" w:rsidP="00EB4B66">
            <w:pPr>
              <w:pStyle w:val="3"/>
              <w:tabs>
                <w:tab w:val="clear" w:pos="0"/>
              </w:tabs>
              <w:snapToGrid w:val="0"/>
              <w:jc w:val="left"/>
              <w:rPr>
                <w:szCs w:val="24"/>
              </w:rPr>
            </w:pPr>
            <w:r w:rsidRPr="00064040">
              <w:rPr>
                <w:szCs w:val="24"/>
              </w:rPr>
              <w:t>Имеются</w:t>
            </w:r>
          </w:p>
        </w:tc>
      </w:tr>
      <w:tr w:rsidR="00834464" w:rsidRPr="00064040" w:rsidTr="00DB3592">
        <w:trPr>
          <w:cantSplit/>
          <w:trHeight w:val="313"/>
          <w:jc w:val="center"/>
        </w:trPr>
        <w:tc>
          <w:tcPr>
            <w:tcW w:w="4055" w:type="dxa"/>
            <w:tcBorders>
              <w:top w:val="single" w:sz="4" w:space="0" w:color="auto"/>
              <w:left w:val="single" w:sz="4" w:space="0" w:color="auto"/>
              <w:bottom w:val="single" w:sz="4" w:space="0" w:color="auto"/>
              <w:right w:val="single" w:sz="4" w:space="0" w:color="auto"/>
            </w:tcBorders>
          </w:tcPr>
          <w:p w:rsidR="00834464" w:rsidRPr="00064040" w:rsidRDefault="00834464" w:rsidP="00DA4A27">
            <w:pPr>
              <w:pStyle w:val="a9"/>
              <w:tabs>
                <w:tab w:val="clear" w:pos="2520"/>
              </w:tabs>
              <w:ind w:left="2" w:firstLine="0"/>
              <w:jc w:val="left"/>
              <w:rPr>
                <w:szCs w:val="24"/>
              </w:rPr>
            </w:pPr>
            <w:r w:rsidRPr="00064040">
              <w:rPr>
                <w:szCs w:val="24"/>
              </w:rPr>
              <w:t>Оформление заявки на участие в тендере</w:t>
            </w:r>
          </w:p>
        </w:tc>
        <w:tc>
          <w:tcPr>
            <w:tcW w:w="6321" w:type="dxa"/>
            <w:tcBorders>
              <w:top w:val="single" w:sz="4" w:space="0" w:color="auto"/>
              <w:left w:val="single" w:sz="4" w:space="0" w:color="auto"/>
              <w:bottom w:val="single" w:sz="4" w:space="0" w:color="auto"/>
              <w:right w:val="single" w:sz="4" w:space="0" w:color="auto"/>
            </w:tcBorders>
          </w:tcPr>
          <w:p w:rsidR="00834464" w:rsidRPr="00064040" w:rsidRDefault="00834464" w:rsidP="00EB4B66">
            <w:pPr>
              <w:rPr>
                <w:sz w:val="24"/>
                <w:szCs w:val="24"/>
              </w:rPr>
            </w:pPr>
            <w:r w:rsidRPr="00064040">
              <w:rPr>
                <w:sz w:val="24"/>
                <w:szCs w:val="24"/>
              </w:rPr>
              <w:t>Заявка на участие в конкурсе прошита, пронумерована, прошнурована и скреплена печатью участника.</w:t>
            </w:r>
          </w:p>
        </w:tc>
      </w:tr>
      <w:tr w:rsidR="00834464" w:rsidRPr="00064040" w:rsidTr="00DA4A27">
        <w:trPr>
          <w:cantSplit/>
          <w:trHeight w:val="313"/>
          <w:jc w:val="center"/>
        </w:trPr>
        <w:tc>
          <w:tcPr>
            <w:tcW w:w="10376" w:type="dxa"/>
            <w:gridSpan w:val="2"/>
            <w:tcBorders>
              <w:top w:val="single" w:sz="4" w:space="0" w:color="auto"/>
              <w:left w:val="single" w:sz="4" w:space="0" w:color="auto"/>
              <w:bottom w:val="single" w:sz="4" w:space="0" w:color="auto"/>
              <w:right w:val="single" w:sz="4" w:space="0" w:color="auto"/>
            </w:tcBorders>
          </w:tcPr>
          <w:p w:rsidR="00834464" w:rsidRPr="00064040" w:rsidRDefault="00834464" w:rsidP="009C7683">
            <w:pPr>
              <w:rPr>
                <w:sz w:val="24"/>
                <w:szCs w:val="24"/>
              </w:rPr>
            </w:pPr>
            <w:r w:rsidRPr="00064040">
              <w:rPr>
                <w:b/>
                <w:sz w:val="24"/>
                <w:szCs w:val="24"/>
              </w:rPr>
              <w:t xml:space="preserve">Условия исполнения договора, являющиеся критериями оценки заявок на участие в </w:t>
            </w:r>
            <w:r w:rsidR="009C7683" w:rsidRPr="00064040">
              <w:rPr>
                <w:b/>
                <w:sz w:val="24"/>
                <w:szCs w:val="24"/>
              </w:rPr>
              <w:t>тендере</w:t>
            </w:r>
          </w:p>
        </w:tc>
      </w:tr>
      <w:tr w:rsidR="00834464" w:rsidRPr="00064040" w:rsidTr="00DB3592">
        <w:trPr>
          <w:cantSplit/>
          <w:trHeight w:val="156"/>
          <w:jc w:val="center"/>
        </w:trPr>
        <w:tc>
          <w:tcPr>
            <w:tcW w:w="4055" w:type="dxa"/>
            <w:tcBorders>
              <w:top w:val="single" w:sz="4" w:space="0" w:color="auto"/>
              <w:left w:val="single" w:sz="4" w:space="0" w:color="auto"/>
              <w:bottom w:val="single" w:sz="4" w:space="0" w:color="auto"/>
              <w:right w:val="single" w:sz="4" w:space="0" w:color="auto"/>
            </w:tcBorders>
          </w:tcPr>
          <w:p w:rsidR="00834464" w:rsidRPr="00064040" w:rsidRDefault="00834464" w:rsidP="00DA4A27">
            <w:pPr>
              <w:pStyle w:val="a9"/>
              <w:tabs>
                <w:tab w:val="clear" w:pos="2520"/>
              </w:tabs>
              <w:ind w:left="2" w:firstLine="0"/>
              <w:jc w:val="left"/>
              <w:rPr>
                <w:szCs w:val="24"/>
              </w:rPr>
            </w:pPr>
            <w:r w:rsidRPr="00064040">
              <w:rPr>
                <w:szCs w:val="24"/>
              </w:rPr>
              <w:t>Цена договора (с учетом НДС)</w:t>
            </w:r>
          </w:p>
        </w:tc>
        <w:tc>
          <w:tcPr>
            <w:tcW w:w="6321" w:type="dxa"/>
            <w:tcBorders>
              <w:top w:val="single" w:sz="4" w:space="0" w:color="auto"/>
              <w:left w:val="single" w:sz="4" w:space="0" w:color="auto"/>
              <w:bottom w:val="single" w:sz="4" w:space="0" w:color="auto"/>
              <w:right w:val="single" w:sz="4" w:space="0" w:color="auto"/>
            </w:tcBorders>
            <w:vAlign w:val="center"/>
          </w:tcPr>
          <w:p w:rsidR="00834464" w:rsidRPr="00064040" w:rsidRDefault="00247159" w:rsidP="00EB4B66">
            <w:pPr>
              <w:pStyle w:val="3"/>
              <w:jc w:val="left"/>
              <w:rPr>
                <w:szCs w:val="24"/>
              </w:rPr>
            </w:pPr>
            <w:r w:rsidRPr="00064040">
              <w:rPr>
                <w:szCs w:val="24"/>
              </w:rPr>
              <w:t>1</w:t>
            </w:r>
            <w:r w:rsidR="0023631B" w:rsidRPr="00064040">
              <w:rPr>
                <w:szCs w:val="24"/>
              </w:rPr>
              <w:t>3</w:t>
            </w:r>
            <w:r w:rsidRPr="00064040">
              <w:rPr>
                <w:szCs w:val="24"/>
              </w:rPr>
              <w:t>1 </w:t>
            </w:r>
            <w:r w:rsidR="0023631B" w:rsidRPr="00064040">
              <w:rPr>
                <w:szCs w:val="24"/>
              </w:rPr>
              <w:t>0</w:t>
            </w:r>
            <w:r w:rsidRPr="00064040">
              <w:rPr>
                <w:szCs w:val="24"/>
              </w:rPr>
              <w:t>58</w:t>
            </w:r>
            <w:r w:rsidR="0023631B" w:rsidRPr="00064040">
              <w:rPr>
                <w:szCs w:val="24"/>
              </w:rPr>
              <w:t xml:space="preserve"> 7</w:t>
            </w:r>
            <w:r w:rsidRPr="00064040">
              <w:rPr>
                <w:szCs w:val="24"/>
              </w:rPr>
              <w:t>40</w:t>
            </w:r>
            <w:r w:rsidR="00834464" w:rsidRPr="00064040">
              <w:rPr>
                <w:szCs w:val="24"/>
              </w:rPr>
              <w:t>,</w:t>
            </w:r>
            <w:r w:rsidRPr="00064040">
              <w:rPr>
                <w:szCs w:val="24"/>
              </w:rPr>
              <w:t>5</w:t>
            </w:r>
            <w:r w:rsidR="0023631B" w:rsidRPr="00064040">
              <w:rPr>
                <w:szCs w:val="24"/>
              </w:rPr>
              <w:t>7</w:t>
            </w:r>
            <w:r w:rsidR="00834464" w:rsidRPr="00064040">
              <w:rPr>
                <w:szCs w:val="24"/>
              </w:rPr>
              <w:t xml:space="preserve"> рублей,</w:t>
            </w:r>
          </w:p>
          <w:p w:rsidR="00834464" w:rsidRPr="00064040" w:rsidRDefault="00247159" w:rsidP="00EB4B66">
            <w:pPr>
              <w:pStyle w:val="3"/>
              <w:jc w:val="left"/>
              <w:rPr>
                <w:szCs w:val="24"/>
              </w:rPr>
            </w:pPr>
            <w:r w:rsidRPr="00064040">
              <w:rPr>
                <w:szCs w:val="24"/>
              </w:rPr>
              <w:t>(локальные сметные расчеты №1,2,3,4,5,6,7,8,9,10,11)</w:t>
            </w:r>
          </w:p>
        </w:tc>
      </w:tr>
      <w:tr w:rsidR="00834464" w:rsidRPr="00064040" w:rsidTr="00DB3592">
        <w:trPr>
          <w:cantSplit/>
          <w:trHeight w:val="156"/>
          <w:jc w:val="center"/>
        </w:trPr>
        <w:tc>
          <w:tcPr>
            <w:tcW w:w="4055" w:type="dxa"/>
            <w:tcBorders>
              <w:top w:val="single" w:sz="4" w:space="0" w:color="auto"/>
              <w:left w:val="single" w:sz="4" w:space="0" w:color="auto"/>
              <w:bottom w:val="single" w:sz="4" w:space="0" w:color="auto"/>
              <w:right w:val="single" w:sz="4" w:space="0" w:color="auto"/>
            </w:tcBorders>
          </w:tcPr>
          <w:p w:rsidR="00834464" w:rsidRPr="00064040" w:rsidRDefault="00834464" w:rsidP="00DA4A27">
            <w:pPr>
              <w:rPr>
                <w:sz w:val="24"/>
                <w:szCs w:val="24"/>
              </w:rPr>
            </w:pPr>
            <w:r w:rsidRPr="00064040">
              <w:rPr>
                <w:sz w:val="24"/>
                <w:szCs w:val="24"/>
              </w:rPr>
              <w:t>Качество работ, услуг, в том числе</w:t>
            </w:r>
          </w:p>
        </w:tc>
        <w:tc>
          <w:tcPr>
            <w:tcW w:w="6321" w:type="dxa"/>
            <w:tcBorders>
              <w:top w:val="single" w:sz="4" w:space="0" w:color="auto"/>
              <w:left w:val="single" w:sz="4" w:space="0" w:color="auto"/>
              <w:bottom w:val="single" w:sz="4" w:space="0" w:color="auto"/>
              <w:right w:val="single" w:sz="4" w:space="0" w:color="auto"/>
            </w:tcBorders>
          </w:tcPr>
          <w:p w:rsidR="00834464" w:rsidRPr="00064040" w:rsidRDefault="00834464" w:rsidP="00EB4B66">
            <w:pPr>
              <w:rPr>
                <w:sz w:val="24"/>
                <w:szCs w:val="24"/>
              </w:rPr>
            </w:pPr>
          </w:p>
        </w:tc>
      </w:tr>
      <w:tr w:rsidR="00834464" w:rsidRPr="00064040" w:rsidTr="00DB3592">
        <w:trPr>
          <w:cantSplit/>
          <w:trHeight w:val="156"/>
          <w:jc w:val="center"/>
        </w:trPr>
        <w:tc>
          <w:tcPr>
            <w:tcW w:w="4055" w:type="dxa"/>
            <w:tcBorders>
              <w:top w:val="single" w:sz="4" w:space="0" w:color="auto"/>
              <w:left w:val="single" w:sz="4" w:space="0" w:color="auto"/>
              <w:bottom w:val="single" w:sz="4" w:space="0" w:color="auto"/>
              <w:right w:val="single" w:sz="4" w:space="0" w:color="auto"/>
            </w:tcBorders>
          </w:tcPr>
          <w:p w:rsidR="00834464" w:rsidRPr="00064040" w:rsidRDefault="00834464" w:rsidP="00DA4A27">
            <w:pPr>
              <w:rPr>
                <w:sz w:val="24"/>
                <w:szCs w:val="24"/>
              </w:rPr>
            </w:pPr>
            <w:r w:rsidRPr="00064040">
              <w:rPr>
                <w:sz w:val="24"/>
                <w:szCs w:val="24"/>
              </w:rPr>
              <w:t xml:space="preserve">- наличие материально-технической базы в радиусе 40 км. от объекта </w:t>
            </w:r>
          </w:p>
        </w:tc>
        <w:tc>
          <w:tcPr>
            <w:tcW w:w="6321" w:type="dxa"/>
            <w:tcBorders>
              <w:top w:val="single" w:sz="4" w:space="0" w:color="auto"/>
              <w:left w:val="single" w:sz="4" w:space="0" w:color="auto"/>
              <w:bottom w:val="single" w:sz="4" w:space="0" w:color="auto"/>
              <w:right w:val="single" w:sz="4" w:space="0" w:color="auto"/>
            </w:tcBorders>
          </w:tcPr>
          <w:p w:rsidR="00834464" w:rsidRPr="00064040" w:rsidRDefault="00834464" w:rsidP="00EB4B66">
            <w:pPr>
              <w:rPr>
                <w:sz w:val="24"/>
                <w:szCs w:val="24"/>
              </w:rPr>
            </w:pPr>
            <w:r w:rsidRPr="00064040">
              <w:rPr>
                <w:sz w:val="24"/>
                <w:szCs w:val="24"/>
              </w:rPr>
              <w:t>Сведения</w:t>
            </w:r>
            <w:r w:rsidR="00DA4A27" w:rsidRPr="00064040">
              <w:rPr>
                <w:sz w:val="24"/>
                <w:szCs w:val="24"/>
              </w:rPr>
              <w:t xml:space="preserve"> не </w:t>
            </w:r>
            <w:r w:rsidRPr="00064040">
              <w:rPr>
                <w:sz w:val="24"/>
                <w:szCs w:val="24"/>
              </w:rPr>
              <w:t>представлены</w:t>
            </w:r>
          </w:p>
        </w:tc>
      </w:tr>
      <w:tr w:rsidR="00834464" w:rsidRPr="00064040" w:rsidTr="00DB3592">
        <w:trPr>
          <w:cantSplit/>
          <w:trHeight w:val="156"/>
          <w:jc w:val="center"/>
        </w:trPr>
        <w:tc>
          <w:tcPr>
            <w:tcW w:w="4055" w:type="dxa"/>
            <w:tcBorders>
              <w:top w:val="single" w:sz="4" w:space="0" w:color="auto"/>
              <w:left w:val="single" w:sz="4" w:space="0" w:color="auto"/>
              <w:bottom w:val="single" w:sz="4" w:space="0" w:color="auto"/>
              <w:right w:val="single" w:sz="4" w:space="0" w:color="auto"/>
            </w:tcBorders>
          </w:tcPr>
          <w:p w:rsidR="00834464" w:rsidRPr="00064040" w:rsidRDefault="00834464" w:rsidP="00DA4A27">
            <w:pPr>
              <w:rPr>
                <w:sz w:val="24"/>
                <w:szCs w:val="24"/>
              </w:rPr>
            </w:pPr>
            <w:r w:rsidRPr="00064040">
              <w:rPr>
                <w:sz w:val="24"/>
                <w:szCs w:val="24"/>
              </w:rPr>
              <w:t xml:space="preserve">- наличие собственного (лизинг, аренда) парка машин и механизмов </w:t>
            </w:r>
          </w:p>
        </w:tc>
        <w:tc>
          <w:tcPr>
            <w:tcW w:w="6321" w:type="dxa"/>
            <w:tcBorders>
              <w:top w:val="single" w:sz="4" w:space="0" w:color="auto"/>
              <w:left w:val="single" w:sz="4" w:space="0" w:color="auto"/>
              <w:bottom w:val="single" w:sz="4" w:space="0" w:color="auto"/>
              <w:right w:val="single" w:sz="4" w:space="0" w:color="auto"/>
            </w:tcBorders>
          </w:tcPr>
          <w:p w:rsidR="00834464" w:rsidRPr="00064040" w:rsidRDefault="00834464" w:rsidP="00EB4B66">
            <w:pPr>
              <w:rPr>
                <w:sz w:val="24"/>
                <w:szCs w:val="24"/>
              </w:rPr>
            </w:pPr>
            <w:r w:rsidRPr="00064040">
              <w:rPr>
                <w:sz w:val="24"/>
                <w:szCs w:val="24"/>
              </w:rPr>
              <w:t>Сведения представлены:</w:t>
            </w:r>
          </w:p>
          <w:p w:rsidR="00834464" w:rsidRPr="00064040" w:rsidRDefault="00834464" w:rsidP="00247159">
            <w:pPr>
              <w:rPr>
                <w:sz w:val="24"/>
                <w:szCs w:val="24"/>
              </w:rPr>
            </w:pPr>
            <w:r w:rsidRPr="00064040">
              <w:rPr>
                <w:sz w:val="24"/>
                <w:szCs w:val="24"/>
              </w:rPr>
              <w:t>«</w:t>
            </w:r>
            <w:r w:rsidR="00DA4A27" w:rsidRPr="00064040">
              <w:rPr>
                <w:sz w:val="24"/>
                <w:szCs w:val="24"/>
              </w:rPr>
              <w:t>Перечень машин, механизмов и оборудования</w:t>
            </w:r>
            <w:r w:rsidRPr="00064040">
              <w:rPr>
                <w:sz w:val="24"/>
                <w:szCs w:val="24"/>
              </w:rPr>
              <w:t>» - строительная техника</w:t>
            </w:r>
            <w:r w:rsidR="00DA4A27" w:rsidRPr="00064040">
              <w:rPr>
                <w:sz w:val="24"/>
                <w:szCs w:val="24"/>
              </w:rPr>
              <w:t xml:space="preserve">, </w:t>
            </w:r>
            <w:r w:rsidRPr="00064040">
              <w:rPr>
                <w:sz w:val="24"/>
                <w:szCs w:val="24"/>
              </w:rPr>
              <w:t xml:space="preserve"> оборудование </w:t>
            </w:r>
            <w:r w:rsidR="00DA4A27" w:rsidRPr="00064040">
              <w:rPr>
                <w:sz w:val="24"/>
                <w:szCs w:val="24"/>
              </w:rPr>
              <w:t>и приборы</w:t>
            </w:r>
            <w:r w:rsidR="00247159" w:rsidRPr="00064040">
              <w:rPr>
                <w:sz w:val="24"/>
                <w:szCs w:val="24"/>
              </w:rPr>
              <w:t>, всего единиц 223</w:t>
            </w:r>
            <w:r w:rsidR="00DA4A27" w:rsidRPr="00064040">
              <w:rPr>
                <w:sz w:val="24"/>
                <w:szCs w:val="24"/>
              </w:rPr>
              <w:t xml:space="preserve"> </w:t>
            </w:r>
            <w:r w:rsidRPr="00064040">
              <w:rPr>
                <w:sz w:val="24"/>
                <w:szCs w:val="24"/>
              </w:rPr>
              <w:t>– собственность</w:t>
            </w:r>
          </w:p>
        </w:tc>
      </w:tr>
      <w:tr w:rsidR="00834464" w:rsidRPr="00064040" w:rsidTr="00DB3592">
        <w:trPr>
          <w:cantSplit/>
          <w:trHeight w:val="156"/>
          <w:jc w:val="center"/>
        </w:trPr>
        <w:tc>
          <w:tcPr>
            <w:tcW w:w="4055" w:type="dxa"/>
            <w:tcBorders>
              <w:top w:val="single" w:sz="4" w:space="0" w:color="auto"/>
              <w:left w:val="single" w:sz="4" w:space="0" w:color="auto"/>
              <w:bottom w:val="single" w:sz="4" w:space="0" w:color="auto"/>
              <w:right w:val="single" w:sz="4" w:space="0" w:color="auto"/>
            </w:tcBorders>
          </w:tcPr>
          <w:p w:rsidR="00834464" w:rsidRPr="00064040" w:rsidRDefault="00834464" w:rsidP="00DA4A27">
            <w:pPr>
              <w:rPr>
                <w:sz w:val="24"/>
                <w:szCs w:val="24"/>
              </w:rPr>
            </w:pPr>
            <w:r w:rsidRPr="00064040">
              <w:rPr>
                <w:sz w:val="24"/>
                <w:szCs w:val="24"/>
              </w:rPr>
              <w:t>Квалификация участника,  в том числе</w:t>
            </w:r>
          </w:p>
        </w:tc>
        <w:tc>
          <w:tcPr>
            <w:tcW w:w="6321" w:type="dxa"/>
            <w:tcBorders>
              <w:top w:val="single" w:sz="4" w:space="0" w:color="auto"/>
              <w:left w:val="single" w:sz="4" w:space="0" w:color="auto"/>
              <w:bottom w:val="single" w:sz="4" w:space="0" w:color="auto"/>
              <w:right w:val="single" w:sz="4" w:space="0" w:color="auto"/>
            </w:tcBorders>
          </w:tcPr>
          <w:p w:rsidR="00834464" w:rsidRPr="00064040" w:rsidRDefault="00834464" w:rsidP="00EB4B66">
            <w:pPr>
              <w:rPr>
                <w:sz w:val="24"/>
                <w:szCs w:val="24"/>
              </w:rPr>
            </w:pPr>
          </w:p>
        </w:tc>
      </w:tr>
      <w:tr w:rsidR="00834464" w:rsidRPr="00064040" w:rsidTr="00DB3592">
        <w:trPr>
          <w:cantSplit/>
          <w:trHeight w:val="156"/>
          <w:jc w:val="center"/>
        </w:trPr>
        <w:tc>
          <w:tcPr>
            <w:tcW w:w="4055" w:type="dxa"/>
            <w:tcBorders>
              <w:top w:val="single" w:sz="4" w:space="0" w:color="auto"/>
              <w:left w:val="single" w:sz="4" w:space="0" w:color="auto"/>
              <w:bottom w:val="single" w:sz="4" w:space="0" w:color="auto"/>
              <w:right w:val="single" w:sz="4" w:space="0" w:color="auto"/>
            </w:tcBorders>
          </w:tcPr>
          <w:p w:rsidR="00834464" w:rsidRPr="00064040" w:rsidRDefault="00834464" w:rsidP="00DA4A27">
            <w:pPr>
              <w:rPr>
                <w:sz w:val="24"/>
                <w:szCs w:val="24"/>
              </w:rPr>
            </w:pPr>
            <w:r w:rsidRPr="00064040">
              <w:rPr>
                <w:sz w:val="24"/>
                <w:szCs w:val="24"/>
              </w:rPr>
              <w:t>- опыт выполнения работ, оказания услуг,</w:t>
            </w:r>
          </w:p>
        </w:tc>
        <w:tc>
          <w:tcPr>
            <w:tcW w:w="6321" w:type="dxa"/>
            <w:tcBorders>
              <w:top w:val="single" w:sz="4" w:space="0" w:color="auto"/>
              <w:left w:val="single" w:sz="4" w:space="0" w:color="auto"/>
              <w:bottom w:val="single" w:sz="4" w:space="0" w:color="auto"/>
              <w:right w:val="single" w:sz="4" w:space="0" w:color="auto"/>
            </w:tcBorders>
          </w:tcPr>
          <w:p w:rsidR="00834464" w:rsidRPr="00064040" w:rsidRDefault="00834464" w:rsidP="00EB4B66">
            <w:pPr>
              <w:rPr>
                <w:sz w:val="24"/>
                <w:szCs w:val="24"/>
              </w:rPr>
            </w:pPr>
            <w:r w:rsidRPr="00064040">
              <w:rPr>
                <w:sz w:val="24"/>
                <w:szCs w:val="24"/>
              </w:rPr>
              <w:t>Сведения представлены:</w:t>
            </w:r>
          </w:p>
          <w:p w:rsidR="00DA4A27" w:rsidRPr="00064040" w:rsidRDefault="00834464" w:rsidP="00EB4B66">
            <w:pPr>
              <w:rPr>
                <w:sz w:val="24"/>
                <w:szCs w:val="24"/>
              </w:rPr>
            </w:pPr>
            <w:r w:rsidRPr="00064040">
              <w:rPr>
                <w:sz w:val="24"/>
                <w:szCs w:val="24"/>
              </w:rPr>
              <w:t xml:space="preserve">«Опыт выполнения работ </w:t>
            </w:r>
            <w:r w:rsidR="0023631B" w:rsidRPr="00064040">
              <w:rPr>
                <w:sz w:val="24"/>
                <w:szCs w:val="24"/>
              </w:rPr>
              <w:t>за последние три года</w:t>
            </w:r>
            <w:r w:rsidRPr="00064040">
              <w:rPr>
                <w:sz w:val="24"/>
                <w:szCs w:val="24"/>
              </w:rPr>
              <w:t xml:space="preserve">» </w:t>
            </w:r>
            <w:r w:rsidR="0023631B" w:rsidRPr="00064040">
              <w:rPr>
                <w:sz w:val="24"/>
                <w:szCs w:val="24"/>
              </w:rPr>
              <w:t xml:space="preserve">(с </w:t>
            </w:r>
            <w:r w:rsidR="00247159" w:rsidRPr="00064040">
              <w:rPr>
                <w:sz w:val="24"/>
                <w:szCs w:val="24"/>
              </w:rPr>
              <w:t>н</w:t>
            </w:r>
            <w:r w:rsidR="0023631B" w:rsidRPr="00064040">
              <w:rPr>
                <w:sz w:val="24"/>
                <w:szCs w:val="24"/>
              </w:rPr>
              <w:t xml:space="preserve">оября 2010 года) - </w:t>
            </w:r>
            <w:r w:rsidR="00DA4A27" w:rsidRPr="00064040">
              <w:rPr>
                <w:sz w:val="24"/>
                <w:szCs w:val="24"/>
              </w:rPr>
              <w:t xml:space="preserve">на территории Олимпийского парка </w:t>
            </w:r>
            <w:r w:rsidR="0023631B" w:rsidRPr="00064040">
              <w:rPr>
                <w:sz w:val="24"/>
                <w:szCs w:val="24"/>
              </w:rPr>
              <w:t>собственными силами – системы вентиляции и кондиционирования воздуха,</w:t>
            </w:r>
            <w:r w:rsidR="00DA4A27" w:rsidRPr="00064040">
              <w:rPr>
                <w:sz w:val="24"/>
                <w:szCs w:val="24"/>
              </w:rPr>
              <w:t xml:space="preserve"> тепло и холодоснабжени</w:t>
            </w:r>
            <w:r w:rsidR="00247159" w:rsidRPr="00064040">
              <w:rPr>
                <w:sz w:val="24"/>
                <w:szCs w:val="24"/>
              </w:rPr>
              <w:t>я</w:t>
            </w:r>
            <w:r w:rsidR="00DA4A27" w:rsidRPr="00064040">
              <w:rPr>
                <w:sz w:val="24"/>
                <w:szCs w:val="24"/>
              </w:rPr>
              <w:t xml:space="preserve">, </w:t>
            </w:r>
            <w:proofErr w:type="spellStart"/>
            <w:r w:rsidR="00DA4A27" w:rsidRPr="00064040">
              <w:rPr>
                <w:sz w:val="24"/>
                <w:szCs w:val="24"/>
              </w:rPr>
              <w:t>противодымн</w:t>
            </w:r>
            <w:r w:rsidR="00247159" w:rsidRPr="00064040">
              <w:rPr>
                <w:sz w:val="24"/>
                <w:szCs w:val="24"/>
              </w:rPr>
              <w:t>ой</w:t>
            </w:r>
            <w:proofErr w:type="spellEnd"/>
            <w:r w:rsidR="00DA4A27" w:rsidRPr="00064040">
              <w:rPr>
                <w:sz w:val="24"/>
                <w:szCs w:val="24"/>
              </w:rPr>
              <w:t xml:space="preserve"> вентиляци</w:t>
            </w:r>
            <w:r w:rsidR="00247159" w:rsidRPr="00064040">
              <w:rPr>
                <w:sz w:val="24"/>
                <w:szCs w:val="24"/>
              </w:rPr>
              <w:t>и</w:t>
            </w:r>
            <w:r w:rsidR="00DA4A27" w:rsidRPr="00064040">
              <w:rPr>
                <w:sz w:val="24"/>
                <w:szCs w:val="24"/>
              </w:rPr>
              <w:t>, теплоснабжени</w:t>
            </w:r>
            <w:r w:rsidR="00247159" w:rsidRPr="00064040">
              <w:rPr>
                <w:sz w:val="24"/>
                <w:szCs w:val="24"/>
              </w:rPr>
              <w:t>я</w:t>
            </w:r>
            <w:r w:rsidR="00DA4A27" w:rsidRPr="00064040">
              <w:rPr>
                <w:sz w:val="24"/>
                <w:szCs w:val="24"/>
              </w:rPr>
              <w:t xml:space="preserve"> </w:t>
            </w:r>
            <w:proofErr w:type="spellStart"/>
            <w:r w:rsidR="00DA4A27" w:rsidRPr="00064040">
              <w:rPr>
                <w:sz w:val="24"/>
                <w:szCs w:val="24"/>
              </w:rPr>
              <w:t>фэнкойлов</w:t>
            </w:r>
            <w:proofErr w:type="spellEnd"/>
            <w:r w:rsidR="00DA4A27" w:rsidRPr="00064040">
              <w:rPr>
                <w:sz w:val="24"/>
                <w:szCs w:val="24"/>
              </w:rPr>
              <w:t>.</w:t>
            </w:r>
          </w:p>
          <w:p w:rsidR="00834464" w:rsidRPr="00064040" w:rsidRDefault="00834464" w:rsidP="00247159">
            <w:pPr>
              <w:rPr>
                <w:sz w:val="24"/>
                <w:szCs w:val="24"/>
              </w:rPr>
            </w:pPr>
            <w:r w:rsidRPr="00064040">
              <w:rPr>
                <w:sz w:val="24"/>
                <w:szCs w:val="24"/>
              </w:rPr>
              <w:t>«</w:t>
            </w:r>
            <w:r w:rsidR="00DA4A27" w:rsidRPr="00064040">
              <w:rPr>
                <w:sz w:val="24"/>
                <w:szCs w:val="24"/>
              </w:rPr>
              <w:t>Сведения о персонале»</w:t>
            </w:r>
            <w:r w:rsidRPr="00064040">
              <w:rPr>
                <w:sz w:val="24"/>
                <w:szCs w:val="24"/>
              </w:rPr>
              <w:t xml:space="preserve"> - </w:t>
            </w:r>
            <w:r w:rsidR="00DA4A27" w:rsidRPr="00064040">
              <w:rPr>
                <w:sz w:val="24"/>
                <w:szCs w:val="24"/>
              </w:rPr>
              <w:t xml:space="preserve">154 </w:t>
            </w:r>
            <w:r w:rsidRPr="00064040">
              <w:rPr>
                <w:sz w:val="24"/>
                <w:szCs w:val="24"/>
              </w:rPr>
              <w:t>человек</w:t>
            </w:r>
            <w:r w:rsidR="00DA4A27" w:rsidRPr="00064040">
              <w:rPr>
                <w:sz w:val="24"/>
                <w:szCs w:val="24"/>
              </w:rPr>
              <w:t>а</w:t>
            </w:r>
            <w:r w:rsidR="00247159" w:rsidRPr="00064040">
              <w:rPr>
                <w:sz w:val="24"/>
                <w:szCs w:val="24"/>
              </w:rPr>
              <w:t>:</w:t>
            </w:r>
            <w:r w:rsidR="00DA4A27" w:rsidRPr="00064040">
              <w:rPr>
                <w:sz w:val="24"/>
                <w:szCs w:val="24"/>
              </w:rPr>
              <w:t xml:space="preserve"> ИТР -14</w:t>
            </w:r>
            <w:r w:rsidR="00247159" w:rsidRPr="00064040">
              <w:rPr>
                <w:sz w:val="24"/>
                <w:szCs w:val="24"/>
              </w:rPr>
              <w:t xml:space="preserve"> (опыт работы в должности от 1 до 12 лет)</w:t>
            </w:r>
            <w:r w:rsidR="00DA4A27" w:rsidRPr="00064040">
              <w:rPr>
                <w:sz w:val="24"/>
                <w:szCs w:val="24"/>
              </w:rPr>
              <w:t>, работники основных строительных специальностей – 140 чел.</w:t>
            </w:r>
          </w:p>
        </w:tc>
      </w:tr>
      <w:tr w:rsidR="00834464" w:rsidRPr="00064040" w:rsidTr="00DB3592">
        <w:trPr>
          <w:cantSplit/>
          <w:trHeight w:val="156"/>
          <w:jc w:val="center"/>
        </w:trPr>
        <w:tc>
          <w:tcPr>
            <w:tcW w:w="4055" w:type="dxa"/>
            <w:tcBorders>
              <w:top w:val="single" w:sz="4" w:space="0" w:color="auto"/>
              <w:left w:val="single" w:sz="4" w:space="0" w:color="auto"/>
              <w:bottom w:val="single" w:sz="4" w:space="0" w:color="auto"/>
              <w:right w:val="single" w:sz="4" w:space="0" w:color="auto"/>
            </w:tcBorders>
          </w:tcPr>
          <w:p w:rsidR="00834464" w:rsidRPr="00064040" w:rsidRDefault="00834464" w:rsidP="00DA4A27">
            <w:pPr>
              <w:rPr>
                <w:sz w:val="24"/>
                <w:szCs w:val="24"/>
              </w:rPr>
            </w:pPr>
            <w:r w:rsidRPr="00064040">
              <w:rPr>
                <w:sz w:val="24"/>
                <w:szCs w:val="24"/>
              </w:rPr>
              <w:t>- деловая репутация, отзывы заказчиков.</w:t>
            </w:r>
          </w:p>
        </w:tc>
        <w:tc>
          <w:tcPr>
            <w:tcW w:w="6321" w:type="dxa"/>
            <w:tcBorders>
              <w:top w:val="single" w:sz="4" w:space="0" w:color="auto"/>
              <w:left w:val="single" w:sz="4" w:space="0" w:color="auto"/>
              <w:bottom w:val="single" w:sz="4" w:space="0" w:color="auto"/>
              <w:right w:val="single" w:sz="4" w:space="0" w:color="auto"/>
            </w:tcBorders>
          </w:tcPr>
          <w:p w:rsidR="00834464" w:rsidRPr="00064040" w:rsidRDefault="00834464" w:rsidP="00EB4B66">
            <w:pPr>
              <w:rPr>
                <w:sz w:val="24"/>
                <w:szCs w:val="24"/>
              </w:rPr>
            </w:pPr>
            <w:r w:rsidRPr="00064040">
              <w:rPr>
                <w:sz w:val="24"/>
                <w:szCs w:val="24"/>
              </w:rPr>
              <w:t xml:space="preserve">Сведения </w:t>
            </w:r>
            <w:r w:rsidR="00DA4A27" w:rsidRPr="00064040">
              <w:rPr>
                <w:sz w:val="24"/>
                <w:szCs w:val="24"/>
              </w:rPr>
              <w:t xml:space="preserve">не </w:t>
            </w:r>
            <w:r w:rsidRPr="00064040">
              <w:rPr>
                <w:sz w:val="24"/>
                <w:szCs w:val="24"/>
              </w:rPr>
              <w:t>представлены</w:t>
            </w:r>
          </w:p>
        </w:tc>
      </w:tr>
    </w:tbl>
    <w:p w:rsidR="00DA4A27" w:rsidRPr="00064040" w:rsidRDefault="00DA4A27" w:rsidP="00FF60A5">
      <w:pPr>
        <w:pStyle w:val="Iauiue"/>
        <w:ind w:firstLine="709"/>
        <w:jc w:val="both"/>
        <w:rPr>
          <w:color w:val="000000"/>
          <w:sz w:val="24"/>
          <w:szCs w:val="24"/>
        </w:rPr>
      </w:pPr>
    </w:p>
    <w:tbl>
      <w:tblPr>
        <w:tblW w:w="10376" w:type="dxa"/>
        <w:jc w:val="center"/>
        <w:tblInd w:w="-4362" w:type="dxa"/>
        <w:tblLayout w:type="fixed"/>
        <w:tblCellMar>
          <w:left w:w="70" w:type="dxa"/>
          <w:right w:w="70" w:type="dxa"/>
        </w:tblCellMar>
        <w:tblLook w:val="0000" w:firstRow="0" w:lastRow="0" w:firstColumn="0" w:lastColumn="0" w:noHBand="0" w:noVBand="0"/>
      </w:tblPr>
      <w:tblGrid>
        <w:gridCol w:w="4055"/>
        <w:gridCol w:w="6321"/>
      </w:tblGrid>
      <w:tr w:rsidR="00E453BA" w:rsidRPr="00064040" w:rsidTr="00DB3592">
        <w:trPr>
          <w:trHeight w:val="435"/>
          <w:tblHeader/>
          <w:jc w:val="center"/>
        </w:trPr>
        <w:tc>
          <w:tcPr>
            <w:tcW w:w="4055" w:type="dxa"/>
            <w:tcBorders>
              <w:top w:val="single" w:sz="4" w:space="0" w:color="000000"/>
              <w:left w:val="single" w:sz="4" w:space="0" w:color="000000"/>
              <w:bottom w:val="single" w:sz="4" w:space="0" w:color="000000"/>
            </w:tcBorders>
            <w:vAlign w:val="center"/>
          </w:tcPr>
          <w:p w:rsidR="00E453BA" w:rsidRPr="00064040" w:rsidRDefault="00E453BA" w:rsidP="00E453BA">
            <w:pPr>
              <w:tabs>
                <w:tab w:val="left" w:pos="15593"/>
                <w:tab w:val="left" w:pos="15876"/>
              </w:tabs>
              <w:autoSpaceDE w:val="0"/>
              <w:snapToGrid w:val="0"/>
              <w:jc w:val="center"/>
              <w:rPr>
                <w:rFonts w:eastAsia="Arial"/>
                <w:b/>
                <w:sz w:val="24"/>
                <w:szCs w:val="24"/>
              </w:rPr>
            </w:pPr>
            <w:r w:rsidRPr="00064040">
              <w:rPr>
                <w:rFonts w:eastAsia="Arial"/>
                <w:b/>
                <w:sz w:val="24"/>
                <w:szCs w:val="24"/>
              </w:rPr>
              <w:t>Регистрационный номер заявки</w:t>
            </w:r>
          </w:p>
        </w:tc>
        <w:tc>
          <w:tcPr>
            <w:tcW w:w="6321" w:type="dxa"/>
            <w:tcBorders>
              <w:top w:val="single" w:sz="4" w:space="0" w:color="000000"/>
              <w:left w:val="single" w:sz="4" w:space="0" w:color="000000"/>
              <w:bottom w:val="single" w:sz="4" w:space="0" w:color="000000"/>
              <w:right w:val="single" w:sz="4" w:space="0" w:color="auto"/>
            </w:tcBorders>
            <w:vAlign w:val="center"/>
          </w:tcPr>
          <w:p w:rsidR="00E453BA" w:rsidRPr="00064040" w:rsidRDefault="00E453BA" w:rsidP="00E453BA">
            <w:pPr>
              <w:tabs>
                <w:tab w:val="left" w:pos="15593"/>
                <w:tab w:val="left" w:pos="15876"/>
              </w:tabs>
              <w:autoSpaceDE w:val="0"/>
              <w:snapToGrid w:val="0"/>
              <w:rPr>
                <w:rFonts w:eastAsia="Arial"/>
                <w:b/>
                <w:color w:val="000000"/>
                <w:sz w:val="24"/>
                <w:szCs w:val="24"/>
              </w:rPr>
            </w:pPr>
            <w:r w:rsidRPr="00064040">
              <w:rPr>
                <w:rFonts w:eastAsia="Arial"/>
                <w:b/>
                <w:color w:val="000000"/>
                <w:sz w:val="24"/>
                <w:szCs w:val="24"/>
              </w:rPr>
              <w:t>Заявка № 4</w:t>
            </w:r>
          </w:p>
        </w:tc>
      </w:tr>
      <w:tr w:rsidR="00E453BA" w:rsidRPr="00064040" w:rsidTr="00DB3592">
        <w:trPr>
          <w:trHeight w:val="717"/>
          <w:jc w:val="center"/>
        </w:trPr>
        <w:tc>
          <w:tcPr>
            <w:tcW w:w="4055" w:type="dxa"/>
            <w:tcBorders>
              <w:top w:val="single" w:sz="4" w:space="0" w:color="000000"/>
              <w:left w:val="single" w:sz="4" w:space="0" w:color="000000"/>
              <w:bottom w:val="single" w:sz="4" w:space="0" w:color="000000"/>
            </w:tcBorders>
            <w:vAlign w:val="center"/>
          </w:tcPr>
          <w:p w:rsidR="00E453BA" w:rsidRPr="00064040" w:rsidRDefault="00E453BA" w:rsidP="00E453BA">
            <w:pPr>
              <w:tabs>
                <w:tab w:val="left" w:pos="15593"/>
                <w:tab w:val="left" w:pos="15876"/>
              </w:tabs>
              <w:autoSpaceDE w:val="0"/>
              <w:snapToGrid w:val="0"/>
              <w:rPr>
                <w:rFonts w:eastAsia="Arial"/>
                <w:sz w:val="24"/>
                <w:szCs w:val="24"/>
              </w:rPr>
            </w:pPr>
            <w:r w:rsidRPr="00064040">
              <w:rPr>
                <w:rFonts w:eastAsia="Arial"/>
                <w:sz w:val="24"/>
                <w:szCs w:val="24"/>
              </w:rPr>
              <w:t>Фирменное наименование участника размещения заказа, сведения об организационно-правовой форме</w:t>
            </w:r>
          </w:p>
        </w:tc>
        <w:tc>
          <w:tcPr>
            <w:tcW w:w="6321" w:type="dxa"/>
            <w:tcBorders>
              <w:top w:val="single" w:sz="4" w:space="0" w:color="000000"/>
              <w:left w:val="single" w:sz="4" w:space="0" w:color="000000"/>
              <w:bottom w:val="single" w:sz="4" w:space="0" w:color="000000"/>
              <w:right w:val="single" w:sz="4" w:space="0" w:color="auto"/>
            </w:tcBorders>
            <w:vAlign w:val="center"/>
          </w:tcPr>
          <w:p w:rsidR="00E453BA" w:rsidRPr="00064040" w:rsidRDefault="00E453BA" w:rsidP="00E453BA">
            <w:pPr>
              <w:tabs>
                <w:tab w:val="left" w:pos="15593"/>
                <w:tab w:val="left" w:pos="15876"/>
              </w:tabs>
              <w:autoSpaceDE w:val="0"/>
              <w:snapToGrid w:val="0"/>
              <w:rPr>
                <w:rFonts w:eastAsia="Arial"/>
                <w:b/>
                <w:color w:val="000000"/>
                <w:sz w:val="24"/>
                <w:szCs w:val="24"/>
              </w:rPr>
            </w:pPr>
            <w:r w:rsidRPr="00064040">
              <w:rPr>
                <w:rFonts w:eastAsia="Arial"/>
                <w:b/>
                <w:color w:val="000000"/>
                <w:sz w:val="24"/>
                <w:szCs w:val="24"/>
              </w:rPr>
              <w:t>Открытое акционерное общество</w:t>
            </w:r>
          </w:p>
          <w:p w:rsidR="00E453BA" w:rsidRPr="00064040" w:rsidRDefault="00E453BA" w:rsidP="00E453BA">
            <w:pPr>
              <w:tabs>
                <w:tab w:val="left" w:pos="15593"/>
                <w:tab w:val="left" w:pos="15876"/>
              </w:tabs>
              <w:autoSpaceDE w:val="0"/>
              <w:snapToGrid w:val="0"/>
              <w:rPr>
                <w:rFonts w:eastAsia="Arial"/>
                <w:b/>
                <w:color w:val="000000"/>
                <w:sz w:val="24"/>
                <w:szCs w:val="24"/>
              </w:rPr>
            </w:pPr>
            <w:r w:rsidRPr="00064040">
              <w:rPr>
                <w:rFonts w:eastAsia="Arial"/>
                <w:b/>
                <w:color w:val="000000"/>
                <w:sz w:val="24"/>
                <w:szCs w:val="24"/>
              </w:rPr>
              <w:t>«</w:t>
            </w:r>
            <w:proofErr w:type="spellStart"/>
            <w:r w:rsidRPr="00064040">
              <w:rPr>
                <w:rFonts w:eastAsia="Arial"/>
                <w:b/>
                <w:color w:val="000000"/>
                <w:sz w:val="24"/>
                <w:szCs w:val="24"/>
              </w:rPr>
              <w:t>Мосинжстрой</w:t>
            </w:r>
            <w:proofErr w:type="spellEnd"/>
            <w:r w:rsidRPr="00064040">
              <w:rPr>
                <w:rFonts w:eastAsia="Arial"/>
                <w:b/>
                <w:color w:val="000000"/>
                <w:sz w:val="24"/>
                <w:szCs w:val="24"/>
              </w:rPr>
              <w:t>»</w:t>
            </w:r>
          </w:p>
        </w:tc>
      </w:tr>
      <w:tr w:rsidR="00E453BA" w:rsidRPr="00064040" w:rsidTr="00DB3592">
        <w:trPr>
          <w:trHeight w:val="410"/>
          <w:jc w:val="center"/>
        </w:trPr>
        <w:tc>
          <w:tcPr>
            <w:tcW w:w="4055" w:type="dxa"/>
            <w:tcBorders>
              <w:top w:val="single" w:sz="4" w:space="0" w:color="000000"/>
              <w:left w:val="single" w:sz="4" w:space="0" w:color="000000"/>
              <w:bottom w:val="single" w:sz="4" w:space="0" w:color="000000"/>
            </w:tcBorders>
            <w:shd w:val="clear" w:color="000000" w:fill="auto"/>
            <w:vAlign w:val="center"/>
          </w:tcPr>
          <w:p w:rsidR="00E453BA" w:rsidRPr="00064040" w:rsidRDefault="00E453BA" w:rsidP="00E453BA">
            <w:pPr>
              <w:tabs>
                <w:tab w:val="left" w:pos="15593"/>
                <w:tab w:val="left" w:pos="15876"/>
              </w:tabs>
              <w:autoSpaceDE w:val="0"/>
              <w:snapToGrid w:val="0"/>
              <w:rPr>
                <w:rFonts w:eastAsia="Arial"/>
                <w:sz w:val="24"/>
                <w:szCs w:val="24"/>
              </w:rPr>
            </w:pPr>
            <w:r w:rsidRPr="00064040">
              <w:rPr>
                <w:rFonts w:eastAsia="Arial"/>
                <w:sz w:val="24"/>
                <w:szCs w:val="24"/>
              </w:rPr>
              <w:t>Юридический адрес</w:t>
            </w:r>
          </w:p>
        </w:tc>
        <w:tc>
          <w:tcPr>
            <w:tcW w:w="6321" w:type="dxa"/>
            <w:tcBorders>
              <w:top w:val="single" w:sz="4" w:space="0" w:color="000000"/>
              <w:left w:val="single" w:sz="4" w:space="0" w:color="000000"/>
              <w:bottom w:val="single" w:sz="4" w:space="0" w:color="000000"/>
              <w:right w:val="single" w:sz="4" w:space="0" w:color="auto"/>
            </w:tcBorders>
            <w:shd w:val="clear" w:color="000000" w:fill="auto"/>
            <w:vAlign w:val="center"/>
          </w:tcPr>
          <w:p w:rsidR="00E453BA" w:rsidRPr="00064040" w:rsidRDefault="00E453BA" w:rsidP="00E453BA">
            <w:pPr>
              <w:tabs>
                <w:tab w:val="left" w:pos="15593"/>
                <w:tab w:val="left" w:pos="15876"/>
              </w:tabs>
              <w:autoSpaceDE w:val="0"/>
              <w:snapToGrid w:val="0"/>
              <w:rPr>
                <w:rFonts w:eastAsia="Arial"/>
                <w:color w:val="000000"/>
                <w:sz w:val="24"/>
                <w:szCs w:val="24"/>
              </w:rPr>
            </w:pPr>
            <w:r w:rsidRPr="00064040">
              <w:rPr>
                <w:rFonts w:eastAsia="Arial"/>
                <w:color w:val="000000"/>
                <w:sz w:val="24"/>
                <w:szCs w:val="24"/>
              </w:rPr>
              <w:t xml:space="preserve">123104, г. Москва, ул. Малая Бронная, 15Б </w:t>
            </w:r>
          </w:p>
        </w:tc>
      </w:tr>
      <w:tr w:rsidR="00E453BA" w:rsidRPr="00064040" w:rsidTr="00DB3592">
        <w:trPr>
          <w:trHeight w:val="395"/>
          <w:jc w:val="center"/>
        </w:trPr>
        <w:tc>
          <w:tcPr>
            <w:tcW w:w="4055" w:type="dxa"/>
            <w:tcBorders>
              <w:top w:val="single" w:sz="4" w:space="0" w:color="000000"/>
              <w:left w:val="single" w:sz="4" w:space="0" w:color="000000"/>
              <w:bottom w:val="single" w:sz="4" w:space="0" w:color="000000"/>
            </w:tcBorders>
            <w:shd w:val="clear" w:color="000000" w:fill="auto"/>
            <w:vAlign w:val="center"/>
          </w:tcPr>
          <w:p w:rsidR="00E453BA" w:rsidRPr="00064040" w:rsidRDefault="00E453BA" w:rsidP="00E453BA">
            <w:pPr>
              <w:tabs>
                <w:tab w:val="left" w:pos="15593"/>
                <w:tab w:val="left" w:pos="15876"/>
              </w:tabs>
              <w:autoSpaceDE w:val="0"/>
              <w:snapToGrid w:val="0"/>
              <w:rPr>
                <w:rFonts w:eastAsia="Arial"/>
                <w:sz w:val="24"/>
                <w:szCs w:val="24"/>
              </w:rPr>
            </w:pPr>
            <w:r w:rsidRPr="00064040">
              <w:rPr>
                <w:rFonts w:eastAsia="Arial"/>
                <w:sz w:val="24"/>
                <w:szCs w:val="24"/>
              </w:rPr>
              <w:t>Почтовый адрес</w:t>
            </w:r>
          </w:p>
        </w:tc>
        <w:tc>
          <w:tcPr>
            <w:tcW w:w="6321" w:type="dxa"/>
            <w:tcBorders>
              <w:top w:val="single" w:sz="4" w:space="0" w:color="000000"/>
              <w:left w:val="single" w:sz="4" w:space="0" w:color="000000"/>
              <w:bottom w:val="single" w:sz="4" w:space="0" w:color="000000"/>
              <w:right w:val="single" w:sz="4" w:space="0" w:color="auto"/>
            </w:tcBorders>
            <w:shd w:val="clear" w:color="000000" w:fill="auto"/>
            <w:vAlign w:val="center"/>
          </w:tcPr>
          <w:p w:rsidR="00E453BA" w:rsidRPr="00064040" w:rsidRDefault="00E453BA" w:rsidP="00DB3592">
            <w:pPr>
              <w:tabs>
                <w:tab w:val="left" w:pos="15593"/>
                <w:tab w:val="left" w:pos="15876"/>
              </w:tabs>
              <w:autoSpaceDE w:val="0"/>
              <w:snapToGrid w:val="0"/>
              <w:rPr>
                <w:rFonts w:eastAsia="Arial"/>
                <w:color w:val="000000"/>
                <w:sz w:val="24"/>
                <w:szCs w:val="24"/>
              </w:rPr>
            </w:pPr>
            <w:r w:rsidRPr="00064040">
              <w:rPr>
                <w:rFonts w:eastAsia="Arial"/>
                <w:color w:val="000000"/>
                <w:sz w:val="24"/>
                <w:szCs w:val="24"/>
              </w:rPr>
              <w:t xml:space="preserve">123104, г. Москва, ул. Малая Бронная, 15Б </w:t>
            </w:r>
          </w:p>
        </w:tc>
      </w:tr>
      <w:tr w:rsidR="00E453BA" w:rsidRPr="00064040" w:rsidTr="00DB3592">
        <w:trPr>
          <w:trHeight w:val="76"/>
          <w:jc w:val="center"/>
        </w:trPr>
        <w:tc>
          <w:tcPr>
            <w:tcW w:w="4055" w:type="dxa"/>
            <w:tcBorders>
              <w:top w:val="single" w:sz="4" w:space="0" w:color="000000"/>
              <w:left w:val="single" w:sz="4" w:space="0" w:color="000000"/>
              <w:bottom w:val="single" w:sz="4" w:space="0" w:color="000000"/>
            </w:tcBorders>
          </w:tcPr>
          <w:p w:rsidR="00E453BA" w:rsidRPr="00064040" w:rsidRDefault="00E453BA" w:rsidP="00E453BA">
            <w:pPr>
              <w:suppressAutoHyphens w:val="0"/>
              <w:ind w:left="2"/>
              <w:rPr>
                <w:sz w:val="24"/>
                <w:szCs w:val="24"/>
                <w:lang w:eastAsia="ru-RU"/>
              </w:rPr>
            </w:pPr>
            <w:r w:rsidRPr="00064040">
              <w:rPr>
                <w:sz w:val="24"/>
                <w:szCs w:val="24"/>
                <w:lang w:eastAsia="ru-RU"/>
              </w:rPr>
              <w:t xml:space="preserve">Заявка на участие </w:t>
            </w:r>
          </w:p>
        </w:tc>
        <w:tc>
          <w:tcPr>
            <w:tcW w:w="6321" w:type="dxa"/>
            <w:tcBorders>
              <w:left w:val="single" w:sz="4" w:space="0" w:color="000000"/>
              <w:bottom w:val="single" w:sz="4" w:space="0" w:color="auto"/>
              <w:right w:val="single" w:sz="4" w:space="0" w:color="auto"/>
            </w:tcBorders>
            <w:vAlign w:val="center"/>
          </w:tcPr>
          <w:p w:rsidR="00E453BA" w:rsidRPr="00064040" w:rsidRDefault="00E453BA" w:rsidP="00E453BA">
            <w:pPr>
              <w:snapToGrid w:val="0"/>
              <w:rPr>
                <w:color w:val="000000"/>
                <w:sz w:val="24"/>
                <w:szCs w:val="24"/>
              </w:rPr>
            </w:pPr>
            <w:r w:rsidRPr="00064040">
              <w:rPr>
                <w:color w:val="000000"/>
                <w:sz w:val="24"/>
                <w:szCs w:val="24"/>
              </w:rPr>
              <w:t>Имеется</w:t>
            </w:r>
          </w:p>
        </w:tc>
      </w:tr>
      <w:tr w:rsidR="00E453BA" w:rsidRPr="00064040" w:rsidTr="00DB3592">
        <w:trPr>
          <w:trHeight w:val="250"/>
          <w:jc w:val="center"/>
        </w:trPr>
        <w:tc>
          <w:tcPr>
            <w:tcW w:w="4055" w:type="dxa"/>
            <w:tcBorders>
              <w:top w:val="single" w:sz="4" w:space="0" w:color="000000"/>
              <w:left w:val="single" w:sz="4" w:space="0" w:color="000000"/>
              <w:bottom w:val="single" w:sz="4" w:space="0" w:color="auto"/>
            </w:tcBorders>
          </w:tcPr>
          <w:p w:rsidR="00E453BA" w:rsidRPr="00064040" w:rsidRDefault="00E453BA" w:rsidP="00E453BA">
            <w:pPr>
              <w:suppressAutoHyphens w:val="0"/>
              <w:ind w:left="2"/>
              <w:rPr>
                <w:sz w:val="24"/>
                <w:szCs w:val="24"/>
                <w:lang w:eastAsia="ru-RU"/>
              </w:rPr>
            </w:pPr>
            <w:r w:rsidRPr="00064040">
              <w:rPr>
                <w:sz w:val="24"/>
                <w:szCs w:val="24"/>
                <w:lang w:eastAsia="ru-RU"/>
              </w:rPr>
              <w:t>Предложение о качестве работ</w:t>
            </w:r>
          </w:p>
        </w:tc>
        <w:tc>
          <w:tcPr>
            <w:tcW w:w="6321" w:type="dxa"/>
            <w:tcBorders>
              <w:left w:val="single" w:sz="4" w:space="0" w:color="000000"/>
              <w:bottom w:val="single" w:sz="4" w:space="0" w:color="auto"/>
              <w:right w:val="single" w:sz="4" w:space="0" w:color="auto"/>
            </w:tcBorders>
            <w:vAlign w:val="center"/>
          </w:tcPr>
          <w:p w:rsidR="00E453BA" w:rsidRPr="00064040" w:rsidRDefault="00E453BA" w:rsidP="00E453BA">
            <w:pPr>
              <w:snapToGrid w:val="0"/>
              <w:rPr>
                <w:color w:val="000000"/>
                <w:sz w:val="24"/>
                <w:szCs w:val="24"/>
              </w:rPr>
            </w:pPr>
            <w:r w:rsidRPr="00064040">
              <w:rPr>
                <w:color w:val="000000"/>
                <w:sz w:val="24"/>
                <w:szCs w:val="24"/>
              </w:rPr>
              <w:t>Имеется</w:t>
            </w:r>
          </w:p>
        </w:tc>
      </w:tr>
      <w:tr w:rsidR="00E453BA" w:rsidRPr="00064040" w:rsidTr="00DB3592">
        <w:trPr>
          <w:trHeight w:val="54"/>
          <w:jc w:val="center"/>
        </w:trPr>
        <w:tc>
          <w:tcPr>
            <w:tcW w:w="4055" w:type="dxa"/>
            <w:tcBorders>
              <w:top w:val="single" w:sz="4" w:space="0" w:color="auto"/>
              <w:left w:val="single" w:sz="4" w:space="0" w:color="auto"/>
              <w:bottom w:val="single" w:sz="4" w:space="0" w:color="auto"/>
              <w:right w:val="single" w:sz="4" w:space="0" w:color="auto"/>
            </w:tcBorders>
          </w:tcPr>
          <w:p w:rsidR="00E453BA" w:rsidRPr="00064040" w:rsidRDefault="00E453BA" w:rsidP="00E453BA">
            <w:pPr>
              <w:suppressAutoHyphens w:val="0"/>
              <w:ind w:left="2"/>
              <w:rPr>
                <w:sz w:val="24"/>
                <w:szCs w:val="24"/>
                <w:lang w:eastAsia="ru-RU"/>
              </w:rPr>
            </w:pPr>
            <w:r w:rsidRPr="00064040">
              <w:rPr>
                <w:sz w:val="24"/>
                <w:szCs w:val="24"/>
                <w:lang w:eastAsia="ru-RU"/>
              </w:rPr>
              <w:t>Выписка из ЕГРЮЛ (ЕГРП), п</w:t>
            </w:r>
            <w:r w:rsidRPr="00064040">
              <w:rPr>
                <w:color w:val="000000"/>
                <w:sz w:val="24"/>
                <w:szCs w:val="24"/>
                <w:lang w:eastAsia="ru-RU"/>
              </w:rPr>
              <w:t xml:space="preserve">олученная не ранее чем за 3 (три) </w:t>
            </w:r>
            <w:r w:rsidRPr="00064040">
              <w:rPr>
                <w:color w:val="000000"/>
                <w:sz w:val="24"/>
                <w:szCs w:val="24"/>
                <w:lang w:eastAsia="ru-RU"/>
              </w:rPr>
              <w:lastRenderedPageBreak/>
              <w:t>месяца до дня размещения извещения о проведении открытого тендера,</w:t>
            </w:r>
            <w:r w:rsidRPr="00064040">
              <w:rPr>
                <w:sz w:val="24"/>
                <w:szCs w:val="24"/>
                <w:lang w:eastAsia="ru-RU"/>
              </w:rPr>
              <w:t xml:space="preserve"> или нотариально заверенная копия такой выписки</w:t>
            </w:r>
          </w:p>
        </w:tc>
        <w:tc>
          <w:tcPr>
            <w:tcW w:w="6321" w:type="dxa"/>
            <w:tcBorders>
              <w:top w:val="single" w:sz="4" w:space="0" w:color="auto"/>
              <w:left w:val="single" w:sz="4" w:space="0" w:color="auto"/>
              <w:bottom w:val="single" w:sz="4" w:space="0" w:color="auto"/>
              <w:right w:val="single" w:sz="4" w:space="0" w:color="auto"/>
            </w:tcBorders>
            <w:vAlign w:val="center"/>
          </w:tcPr>
          <w:p w:rsidR="00E453BA" w:rsidRPr="00064040" w:rsidRDefault="00E453BA" w:rsidP="008C7E8C">
            <w:pPr>
              <w:snapToGrid w:val="0"/>
              <w:rPr>
                <w:color w:val="000000"/>
                <w:sz w:val="24"/>
                <w:szCs w:val="24"/>
              </w:rPr>
            </w:pPr>
            <w:r w:rsidRPr="00064040">
              <w:rPr>
                <w:sz w:val="24"/>
                <w:szCs w:val="24"/>
              </w:rPr>
              <w:lastRenderedPageBreak/>
              <w:t xml:space="preserve">Нотариально заверенная копия </w:t>
            </w:r>
            <w:r w:rsidRPr="00064040">
              <w:rPr>
                <w:color w:val="000000"/>
                <w:sz w:val="24"/>
                <w:szCs w:val="24"/>
              </w:rPr>
              <w:t xml:space="preserve">выписки из ЕГРЮЛ, дата выписки </w:t>
            </w:r>
            <w:r w:rsidR="008C7E8C" w:rsidRPr="00064040">
              <w:rPr>
                <w:color w:val="000000"/>
                <w:sz w:val="24"/>
                <w:szCs w:val="24"/>
              </w:rPr>
              <w:t>2</w:t>
            </w:r>
            <w:r w:rsidRPr="00064040">
              <w:rPr>
                <w:color w:val="000000"/>
                <w:sz w:val="24"/>
                <w:szCs w:val="24"/>
              </w:rPr>
              <w:t>9.0</w:t>
            </w:r>
            <w:r w:rsidR="008C7E8C" w:rsidRPr="00064040">
              <w:rPr>
                <w:color w:val="000000"/>
                <w:sz w:val="24"/>
                <w:szCs w:val="24"/>
              </w:rPr>
              <w:t>5</w:t>
            </w:r>
            <w:r w:rsidRPr="00064040">
              <w:rPr>
                <w:color w:val="000000"/>
                <w:sz w:val="24"/>
                <w:szCs w:val="24"/>
              </w:rPr>
              <w:t>.2012</w:t>
            </w:r>
          </w:p>
        </w:tc>
      </w:tr>
      <w:tr w:rsidR="00E453BA" w:rsidRPr="00064040" w:rsidTr="00DB3592">
        <w:trPr>
          <w:trHeight w:val="249"/>
          <w:jc w:val="center"/>
        </w:trPr>
        <w:tc>
          <w:tcPr>
            <w:tcW w:w="4055" w:type="dxa"/>
            <w:tcBorders>
              <w:top w:val="single" w:sz="4" w:space="0" w:color="auto"/>
              <w:left w:val="single" w:sz="4" w:space="0" w:color="auto"/>
              <w:bottom w:val="single" w:sz="4" w:space="0" w:color="auto"/>
              <w:right w:val="single" w:sz="4" w:space="0" w:color="auto"/>
            </w:tcBorders>
          </w:tcPr>
          <w:p w:rsidR="00E453BA" w:rsidRPr="00064040" w:rsidRDefault="00E453BA" w:rsidP="00E453BA">
            <w:pPr>
              <w:suppressAutoHyphens w:val="0"/>
              <w:ind w:left="2"/>
              <w:rPr>
                <w:sz w:val="24"/>
                <w:szCs w:val="24"/>
                <w:lang w:eastAsia="ru-RU"/>
              </w:rPr>
            </w:pPr>
            <w:r w:rsidRPr="00064040">
              <w:rPr>
                <w:sz w:val="24"/>
                <w:szCs w:val="24"/>
                <w:lang w:eastAsia="ru-RU"/>
              </w:rPr>
              <w:lastRenderedPageBreak/>
              <w:t xml:space="preserve">Документ, подтверждающий полномочия лица на осуществление действий от имени участника </w:t>
            </w:r>
          </w:p>
        </w:tc>
        <w:tc>
          <w:tcPr>
            <w:tcW w:w="6321" w:type="dxa"/>
            <w:tcBorders>
              <w:top w:val="single" w:sz="4" w:space="0" w:color="auto"/>
              <w:left w:val="single" w:sz="4" w:space="0" w:color="auto"/>
              <w:bottom w:val="single" w:sz="4" w:space="0" w:color="auto"/>
              <w:right w:val="single" w:sz="4" w:space="0" w:color="auto"/>
            </w:tcBorders>
            <w:vAlign w:val="center"/>
          </w:tcPr>
          <w:p w:rsidR="00E453BA" w:rsidRPr="00064040" w:rsidRDefault="00E453BA" w:rsidP="008C7E8C">
            <w:pPr>
              <w:snapToGrid w:val="0"/>
              <w:rPr>
                <w:color w:val="000000"/>
                <w:sz w:val="24"/>
                <w:szCs w:val="24"/>
              </w:rPr>
            </w:pPr>
            <w:r w:rsidRPr="00064040">
              <w:rPr>
                <w:color w:val="000000"/>
                <w:sz w:val="24"/>
                <w:szCs w:val="24"/>
              </w:rPr>
              <w:t xml:space="preserve">Копии </w:t>
            </w:r>
            <w:r w:rsidR="008C7E8C" w:rsidRPr="00064040">
              <w:rPr>
                <w:color w:val="000000"/>
                <w:sz w:val="24"/>
                <w:szCs w:val="24"/>
              </w:rPr>
              <w:t xml:space="preserve">выписки из </w:t>
            </w:r>
            <w:r w:rsidRPr="00064040">
              <w:rPr>
                <w:color w:val="000000"/>
                <w:sz w:val="24"/>
                <w:szCs w:val="24"/>
              </w:rPr>
              <w:t xml:space="preserve">протокола </w:t>
            </w:r>
            <w:r w:rsidR="008C7E8C" w:rsidRPr="00064040">
              <w:rPr>
                <w:color w:val="000000"/>
                <w:sz w:val="24"/>
                <w:szCs w:val="24"/>
              </w:rPr>
              <w:t xml:space="preserve">от 14.12.2010 годового </w:t>
            </w:r>
            <w:r w:rsidRPr="00064040">
              <w:rPr>
                <w:color w:val="000000"/>
                <w:sz w:val="24"/>
                <w:szCs w:val="24"/>
              </w:rPr>
              <w:t xml:space="preserve">общего собрания </w:t>
            </w:r>
            <w:r w:rsidR="008C7E8C" w:rsidRPr="00064040">
              <w:rPr>
                <w:color w:val="000000"/>
                <w:sz w:val="24"/>
                <w:szCs w:val="24"/>
              </w:rPr>
              <w:t>акционеров 09.12.2010</w:t>
            </w:r>
            <w:r w:rsidRPr="00064040">
              <w:rPr>
                <w:color w:val="000000"/>
                <w:sz w:val="24"/>
                <w:szCs w:val="24"/>
              </w:rPr>
              <w:t xml:space="preserve">, приказа от </w:t>
            </w:r>
            <w:r w:rsidR="008C7E8C" w:rsidRPr="00064040">
              <w:rPr>
                <w:color w:val="000000"/>
                <w:sz w:val="24"/>
                <w:szCs w:val="24"/>
              </w:rPr>
              <w:t>09</w:t>
            </w:r>
            <w:r w:rsidRPr="00064040">
              <w:rPr>
                <w:color w:val="000000"/>
                <w:sz w:val="24"/>
                <w:szCs w:val="24"/>
              </w:rPr>
              <w:t>.1</w:t>
            </w:r>
            <w:r w:rsidR="008C7E8C" w:rsidRPr="00064040">
              <w:rPr>
                <w:color w:val="000000"/>
                <w:sz w:val="24"/>
                <w:szCs w:val="24"/>
              </w:rPr>
              <w:t>2</w:t>
            </w:r>
            <w:r w:rsidRPr="00064040">
              <w:rPr>
                <w:color w:val="000000"/>
                <w:sz w:val="24"/>
                <w:szCs w:val="24"/>
              </w:rPr>
              <w:t>.201</w:t>
            </w:r>
            <w:r w:rsidR="008C7E8C" w:rsidRPr="00064040">
              <w:rPr>
                <w:color w:val="000000"/>
                <w:sz w:val="24"/>
                <w:szCs w:val="24"/>
              </w:rPr>
              <w:t>0 №69</w:t>
            </w:r>
          </w:p>
        </w:tc>
      </w:tr>
      <w:tr w:rsidR="00E453BA" w:rsidRPr="00064040" w:rsidTr="00DB3592">
        <w:trPr>
          <w:trHeight w:val="249"/>
          <w:jc w:val="center"/>
        </w:trPr>
        <w:tc>
          <w:tcPr>
            <w:tcW w:w="4055" w:type="dxa"/>
            <w:tcBorders>
              <w:top w:val="single" w:sz="4" w:space="0" w:color="auto"/>
              <w:left w:val="single" w:sz="4" w:space="0" w:color="auto"/>
              <w:bottom w:val="single" w:sz="4" w:space="0" w:color="auto"/>
              <w:right w:val="single" w:sz="4" w:space="0" w:color="auto"/>
            </w:tcBorders>
          </w:tcPr>
          <w:p w:rsidR="00E453BA" w:rsidRPr="00064040" w:rsidRDefault="00E453BA" w:rsidP="00E453BA">
            <w:pPr>
              <w:suppressAutoHyphens w:val="0"/>
              <w:ind w:left="2"/>
              <w:rPr>
                <w:sz w:val="24"/>
                <w:szCs w:val="24"/>
                <w:lang w:eastAsia="ru-RU"/>
              </w:rPr>
            </w:pPr>
            <w:r w:rsidRPr="00064040">
              <w:rPr>
                <w:sz w:val="24"/>
                <w:szCs w:val="24"/>
                <w:lang w:eastAsia="ru-RU"/>
              </w:rPr>
              <w:t>Доверенность на подписание заявки (</w:t>
            </w:r>
            <w:r w:rsidRPr="00064040">
              <w:rPr>
                <w:i/>
                <w:lang w:eastAsia="ru-RU"/>
              </w:rPr>
              <w:t>в случае если заявка подписана не руководителем</w:t>
            </w:r>
            <w:r w:rsidRPr="00064040">
              <w:rPr>
                <w:lang w:eastAsia="ru-RU"/>
              </w:rPr>
              <w:t>)</w:t>
            </w:r>
          </w:p>
        </w:tc>
        <w:tc>
          <w:tcPr>
            <w:tcW w:w="6321" w:type="dxa"/>
            <w:tcBorders>
              <w:top w:val="single" w:sz="4" w:space="0" w:color="auto"/>
              <w:left w:val="single" w:sz="4" w:space="0" w:color="auto"/>
              <w:bottom w:val="single" w:sz="4" w:space="0" w:color="auto"/>
              <w:right w:val="single" w:sz="4" w:space="0" w:color="auto"/>
            </w:tcBorders>
            <w:vAlign w:val="center"/>
          </w:tcPr>
          <w:p w:rsidR="00E453BA" w:rsidRPr="00064040" w:rsidRDefault="00E453BA" w:rsidP="00E453BA">
            <w:pPr>
              <w:snapToGrid w:val="0"/>
              <w:rPr>
                <w:color w:val="000000"/>
                <w:sz w:val="24"/>
                <w:szCs w:val="24"/>
              </w:rPr>
            </w:pPr>
            <w:r w:rsidRPr="00064040">
              <w:rPr>
                <w:color w:val="000000"/>
                <w:sz w:val="24"/>
                <w:szCs w:val="24"/>
              </w:rPr>
              <w:t>Заявка подписана генеральным директором</w:t>
            </w:r>
          </w:p>
        </w:tc>
      </w:tr>
      <w:tr w:rsidR="00E453BA" w:rsidRPr="00064040" w:rsidTr="00DB3592">
        <w:trPr>
          <w:trHeight w:val="699"/>
          <w:jc w:val="center"/>
        </w:trPr>
        <w:tc>
          <w:tcPr>
            <w:tcW w:w="4055" w:type="dxa"/>
            <w:tcBorders>
              <w:top w:val="single" w:sz="4" w:space="0" w:color="auto"/>
              <w:left w:val="single" w:sz="4" w:space="0" w:color="000000"/>
              <w:bottom w:val="single" w:sz="4" w:space="0" w:color="000000"/>
            </w:tcBorders>
            <w:vAlign w:val="center"/>
          </w:tcPr>
          <w:p w:rsidR="00E453BA" w:rsidRPr="00064040" w:rsidRDefault="00E453BA" w:rsidP="00E453BA">
            <w:pPr>
              <w:suppressAutoHyphens w:val="0"/>
              <w:ind w:left="2"/>
              <w:rPr>
                <w:sz w:val="24"/>
                <w:szCs w:val="24"/>
                <w:lang w:eastAsia="ru-RU"/>
              </w:rPr>
            </w:pPr>
            <w:r w:rsidRPr="00064040">
              <w:rPr>
                <w:sz w:val="24"/>
                <w:szCs w:val="24"/>
                <w:lang w:eastAsia="ru-RU"/>
              </w:rPr>
              <w:t>Копии учредительных документов участника размещения заказа (для юридических лиц)</w:t>
            </w:r>
          </w:p>
        </w:tc>
        <w:tc>
          <w:tcPr>
            <w:tcW w:w="6321" w:type="dxa"/>
            <w:tcBorders>
              <w:top w:val="single" w:sz="4" w:space="0" w:color="auto"/>
              <w:left w:val="single" w:sz="4" w:space="0" w:color="000000"/>
              <w:bottom w:val="single" w:sz="4" w:space="0" w:color="000000"/>
              <w:right w:val="single" w:sz="4" w:space="0" w:color="auto"/>
            </w:tcBorders>
            <w:vAlign w:val="center"/>
          </w:tcPr>
          <w:p w:rsidR="00E453BA" w:rsidRPr="00064040" w:rsidRDefault="00E453BA" w:rsidP="008C7E8C">
            <w:pPr>
              <w:rPr>
                <w:sz w:val="24"/>
                <w:szCs w:val="24"/>
              </w:rPr>
            </w:pPr>
            <w:r w:rsidRPr="00064040">
              <w:rPr>
                <w:sz w:val="24"/>
                <w:szCs w:val="24"/>
              </w:rPr>
              <w:t>Копи</w:t>
            </w:r>
            <w:r w:rsidR="008C7E8C" w:rsidRPr="00064040">
              <w:rPr>
                <w:sz w:val="24"/>
                <w:szCs w:val="24"/>
              </w:rPr>
              <w:t xml:space="preserve">и распоряжения </w:t>
            </w:r>
            <w:r w:rsidRPr="00064040">
              <w:rPr>
                <w:sz w:val="24"/>
                <w:szCs w:val="24"/>
              </w:rPr>
              <w:t xml:space="preserve"> </w:t>
            </w:r>
            <w:r w:rsidR="008C7E8C" w:rsidRPr="00064040">
              <w:rPr>
                <w:sz w:val="24"/>
                <w:szCs w:val="24"/>
              </w:rPr>
              <w:t xml:space="preserve">комитета по управлению имуществом Москвы Правительства Москвы от 06.01.1995, №78-р, </w:t>
            </w:r>
            <w:r w:rsidRPr="00064040">
              <w:rPr>
                <w:sz w:val="24"/>
                <w:szCs w:val="24"/>
              </w:rPr>
              <w:t>Устава</w:t>
            </w:r>
            <w:r w:rsidR="008C7E8C" w:rsidRPr="00064040">
              <w:rPr>
                <w:sz w:val="24"/>
                <w:szCs w:val="24"/>
              </w:rPr>
              <w:t xml:space="preserve"> с изменениями и дополнениями 2007, 2009, 2010</w:t>
            </w:r>
            <w:r w:rsidRPr="00064040">
              <w:rPr>
                <w:sz w:val="24"/>
                <w:szCs w:val="24"/>
              </w:rPr>
              <w:t xml:space="preserve"> </w:t>
            </w:r>
          </w:p>
        </w:tc>
      </w:tr>
      <w:tr w:rsidR="00E453BA" w:rsidRPr="00064040" w:rsidTr="00DB3592">
        <w:trPr>
          <w:trHeight w:val="229"/>
          <w:jc w:val="center"/>
        </w:trPr>
        <w:tc>
          <w:tcPr>
            <w:tcW w:w="4055" w:type="dxa"/>
            <w:tcBorders>
              <w:top w:val="single" w:sz="4" w:space="0" w:color="000000"/>
              <w:left w:val="single" w:sz="4" w:space="0" w:color="000000"/>
              <w:bottom w:val="single" w:sz="4" w:space="0" w:color="000000"/>
            </w:tcBorders>
          </w:tcPr>
          <w:p w:rsidR="00E453BA" w:rsidRPr="00064040" w:rsidRDefault="00E453BA" w:rsidP="00E453BA">
            <w:pPr>
              <w:suppressAutoHyphens w:val="0"/>
              <w:ind w:left="2"/>
              <w:rPr>
                <w:sz w:val="24"/>
                <w:szCs w:val="24"/>
                <w:lang w:eastAsia="ru-RU"/>
              </w:rPr>
            </w:pPr>
            <w:r w:rsidRPr="00064040">
              <w:rPr>
                <w:sz w:val="24"/>
                <w:szCs w:val="24"/>
                <w:lang w:eastAsia="ru-RU"/>
              </w:rPr>
              <w:t>Решение об одобрении или о совершении крупной сделки (при необходимости)</w:t>
            </w:r>
          </w:p>
        </w:tc>
        <w:tc>
          <w:tcPr>
            <w:tcW w:w="6321" w:type="dxa"/>
            <w:tcBorders>
              <w:top w:val="single" w:sz="4" w:space="0" w:color="000000"/>
              <w:left w:val="single" w:sz="4" w:space="0" w:color="000000"/>
              <w:bottom w:val="single" w:sz="4" w:space="0" w:color="000000"/>
              <w:right w:val="single" w:sz="4" w:space="0" w:color="auto"/>
            </w:tcBorders>
            <w:vAlign w:val="center"/>
          </w:tcPr>
          <w:p w:rsidR="00E453BA" w:rsidRPr="00064040" w:rsidRDefault="00E453BA" w:rsidP="00C85196">
            <w:pPr>
              <w:snapToGrid w:val="0"/>
              <w:rPr>
                <w:color w:val="000000"/>
                <w:sz w:val="24"/>
                <w:szCs w:val="24"/>
              </w:rPr>
            </w:pPr>
            <w:r w:rsidRPr="00064040">
              <w:rPr>
                <w:color w:val="000000"/>
                <w:sz w:val="24"/>
                <w:szCs w:val="24"/>
              </w:rPr>
              <w:t>Имеется (</w:t>
            </w:r>
            <w:r w:rsidR="00C85196" w:rsidRPr="00064040">
              <w:rPr>
                <w:color w:val="000000"/>
                <w:sz w:val="24"/>
                <w:szCs w:val="24"/>
              </w:rPr>
              <w:t>справка о том, что сделка по лоту не является крупной сделкой</w:t>
            </w:r>
            <w:r w:rsidRPr="00064040">
              <w:rPr>
                <w:color w:val="000000"/>
                <w:sz w:val="24"/>
                <w:szCs w:val="24"/>
              </w:rPr>
              <w:t xml:space="preserve">) </w:t>
            </w:r>
          </w:p>
        </w:tc>
      </w:tr>
      <w:tr w:rsidR="00E453BA" w:rsidRPr="00064040" w:rsidTr="00DB3592">
        <w:trPr>
          <w:trHeight w:val="218"/>
          <w:jc w:val="center"/>
        </w:trPr>
        <w:tc>
          <w:tcPr>
            <w:tcW w:w="4055" w:type="dxa"/>
            <w:tcBorders>
              <w:top w:val="single" w:sz="4" w:space="0" w:color="000000"/>
              <w:left w:val="single" w:sz="4" w:space="0" w:color="000000"/>
              <w:bottom w:val="single" w:sz="4" w:space="0" w:color="000000"/>
            </w:tcBorders>
          </w:tcPr>
          <w:p w:rsidR="00E453BA" w:rsidRPr="00064040" w:rsidRDefault="00E453BA" w:rsidP="00E453BA">
            <w:pPr>
              <w:suppressAutoHyphens w:val="0"/>
              <w:ind w:left="2"/>
              <w:rPr>
                <w:sz w:val="24"/>
                <w:szCs w:val="24"/>
                <w:lang w:eastAsia="ru-RU"/>
              </w:rPr>
            </w:pPr>
            <w:r w:rsidRPr="00064040">
              <w:rPr>
                <w:sz w:val="24"/>
                <w:szCs w:val="24"/>
                <w:lang w:eastAsia="ru-RU"/>
              </w:rPr>
              <w:t>Копия свидетельства саморегулируемой организации</w:t>
            </w:r>
          </w:p>
        </w:tc>
        <w:tc>
          <w:tcPr>
            <w:tcW w:w="6321" w:type="dxa"/>
            <w:tcBorders>
              <w:top w:val="single" w:sz="4" w:space="0" w:color="000000"/>
              <w:left w:val="single" w:sz="4" w:space="0" w:color="000000"/>
              <w:bottom w:val="single" w:sz="4" w:space="0" w:color="000000"/>
              <w:right w:val="single" w:sz="4" w:space="0" w:color="auto"/>
            </w:tcBorders>
            <w:vAlign w:val="center"/>
          </w:tcPr>
          <w:p w:rsidR="00E453BA" w:rsidRPr="00064040" w:rsidRDefault="00E453BA" w:rsidP="0068749E">
            <w:pPr>
              <w:snapToGrid w:val="0"/>
              <w:rPr>
                <w:color w:val="000000"/>
                <w:sz w:val="24"/>
                <w:szCs w:val="24"/>
              </w:rPr>
            </w:pPr>
            <w:r w:rsidRPr="00064040">
              <w:rPr>
                <w:color w:val="000000"/>
                <w:sz w:val="24"/>
                <w:szCs w:val="24"/>
              </w:rPr>
              <w:t>Копии свидетельств №</w:t>
            </w:r>
            <w:r w:rsidR="00C85196" w:rsidRPr="00064040">
              <w:rPr>
                <w:color w:val="000000"/>
                <w:sz w:val="24"/>
                <w:szCs w:val="24"/>
              </w:rPr>
              <w:t>0053.05-2011-7703014137-С-036</w:t>
            </w:r>
            <w:r w:rsidRPr="00064040">
              <w:rPr>
                <w:color w:val="000000"/>
                <w:sz w:val="24"/>
                <w:szCs w:val="24"/>
              </w:rPr>
              <w:t xml:space="preserve"> от 1</w:t>
            </w:r>
            <w:r w:rsidR="00C85196" w:rsidRPr="00064040">
              <w:rPr>
                <w:color w:val="000000"/>
                <w:sz w:val="24"/>
                <w:szCs w:val="24"/>
              </w:rPr>
              <w:t>5</w:t>
            </w:r>
            <w:r w:rsidRPr="00064040">
              <w:rPr>
                <w:color w:val="000000"/>
                <w:sz w:val="24"/>
                <w:szCs w:val="24"/>
              </w:rPr>
              <w:t>.0</w:t>
            </w:r>
            <w:r w:rsidR="00C85196" w:rsidRPr="00064040">
              <w:rPr>
                <w:color w:val="000000"/>
                <w:sz w:val="24"/>
                <w:szCs w:val="24"/>
              </w:rPr>
              <w:t>4</w:t>
            </w:r>
            <w:r w:rsidRPr="00064040">
              <w:rPr>
                <w:color w:val="000000"/>
                <w:sz w:val="24"/>
                <w:szCs w:val="24"/>
              </w:rPr>
              <w:t>.2011,</w:t>
            </w:r>
            <w:r w:rsidR="0068749E" w:rsidRPr="00064040">
              <w:rPr>
                <w:color w:val="000000"/>
                <w:sz w:val="24"/>
                <w:szCs w:val="24"/>
              </w:rPr>
              <w:t xml:space="preserve"> №СОП-00059-7703014137-00091 от 03.06.2011, №0151.01-2011-7703014137-И-022 от 25.03.2012, </w:t>
            </w:r>
            <w:r w:rsidRPr="00064040">
              <w:rPr>
                <w:color w:val="000000"/>
                <w:sz w:val="24"/>
                <w:szCs w:val="24"/>
              </w:rPr>
              <w:t>с приложениями</w:t>
            </w:r>
          </w:p>
        </w:tc>
      </w:tr>
      <w:tr w:rsidR="00E453BA" w:rsidRPr="00064040" w:rsidTr="00DB3592">
        <w:trPr>
          <w:cantSplit/>
          <w:trHeight w:val="623"/>
          <w:jc w:val="center"/>
        </w:trPr>
        <w:tc>
          <w:tcPr>
            <w:tcW w:w="4055" w:type="dxa"/>
            <w:tcBorders>
              <w:top w:val="single" w:sz="4" w:space="0" w:color="auto"/>
              <w:left w:val="single" w:sz="4" w:space="0" w:color="auto"/>
              <w:bottom w:val="single" w:sz="4" w:space="0" w:color="auto"/>
              <w:right w:val="single" w:sz="4" w:space="0" w:color="auto"/>
            </w:tcBorders>
          </w:tcPr>
          <w:p w:rsidR="00E453BA" w:rsidRPr="00064040" w:rsidRDefault="00E453BA" w:rsidP="00E453BA">
            <w:pPr>
              <w:suppressAutoHyphens w:val="0"/>
              <w:ind w:left="2"/>
              <w:rPr>
                <w:sz w:val="24"/>
                <w:szCs w:val="24"/>
                <w:lang w:eastAsia="ru-RU"/>
              </w:rPr>
            </w:pPr>
            <w:r w:rsidRPr="00064040">
              <w:rPr>
                <w:sz w:val="24"/>
                <w:szCs w:val="24"/>
                <w:lang w:eastAsia="ru-RU"/>
              </w:rPr>
              <w:t>Другие документы, прикладываемые участником закупки</w:t>
            </w:r>
          </w:p>
        </w:tc>
        <w:tc>
          <w:tcPr>
            <w:tcW w:w="6321" w:type="dxa"/>
            <w:tcBorders>
              <w:top w:val="single" w:sz="4" w:space="0" w:color="auto"/>
              <w:left w:val="single" w:sz="4" w:space="0" w:color="auto"/>
              <w:bottom w:val="single" w:sz="4" w:space="0" w:color="auto"/>
              <w:right w:val="single" w:sz="4" w:space="0" w:color="auto"/>
            </w:tcBorders>
            <w:vAlign w:val="center"/>
          </w:tcPr>
          <w:p w:rsidR="00E453BA" w:rsidRPr="00064040" w:rsidRDefault="00E453BA" w:rsidP="00E453BA">
            <w:pPr>
              <w:keepNext/>
              <w:snapToGrid w:val="0"/>
              <w:outlineLvl w:val="2"/>
              <w:rPr>
                <w:sz w:val="24"/>
                <w:szCs w:val="24"/>
              </w:rPr>
            </w:pPr>
            <w:r w:rsidRPr="00064040">
              <w:rPr>
                <w:sz w:val="24"/>
                <w:szCs w:val="24"/>
              </w:rPr>
              <w:t xml:space="preserve">Имеются </w:t>
            </w:r>
          </w:p>
        </w:tc>
      </w:tr>
      <w:tr w:rsidR="00E453BA" w:rsidRPr="00064040" w:rsidTr="00DB3592">
        <w:trPr>
          <w:cantSplit/>
          <w:trHeight w:val="313"/>
          <w:jc w:val="center"/>
        </w:trPr>
        <w:tc>
          <w:tcPr>
            <w:tcW w:w="4055" w:type="dxa"/>
            <w:tcBorders>
              <w:top w:val="single" w:sz="4" w:space="0" w:color="auto"/>
              <w:left w:val="single" w:sz="4" w:space="0" w:color="auto"/>
              <w:bottom w:val="single" w:sz="4" w:space="0" w:color="auto"/>
              <w:right w:val="single" w:sz="4" w:space="0" w:color="auto"/>
            </w:tcBorders>
          </w:tcPr>
          <w:p w:rsidR="00E453BA" w:rsidRPr="00064040" w:rsidRDefault="00E453BA" w:rsidP="00E453BA">
            <w:pPr>
              <w:suppressAutoHyphens w:val="0"/>
              <w:ind w:left="2"/>
              <w:rPr>
                <w:sz w:val="24"/>
                <w:szCs w:val="24"/>
                <w:lang w:eastAsia="ru-RU"/>
              </w:rPr>
            </w:pPr>
            <w:r w:rsidRPr="00064040">
              <w:rPr>
                <w:sz w:val="24"/>
                <w:szCs w:val="24"/>
                <w:lang w:eastAsia="ru-RU"/>
              </w:rPr>
              <w:t>Оформление заявки на участие в тендере</w:t>
            </w:r>
          </w:p>
        </w:tc>
        <w:tc>
          <w:tcPr>
            <w:tcW w:w="6321" w:type="dxa"/>
            <w:tcBorders>
              <w:top w:val="single" w:sz="4" w:space="0" w:color="auto"/>
              <w:left w:val="single" w:sz="4" w:space="0" w:color="auto"/>
              <w:bottom w:val="single" w:sz="4" w:space="0" w:color="auto"/>
              <w:right w:val="single" w:sz="4" w:space="0" w:color="auto"/>
            </w:tcBorders>
          </w:tcPr>
          <w:p w:rsidR="00E453BA" w:rsidRPr="00064040" w:rsidRDefault="00E453BA" w:rsidP="00E453BA">
            <w:pPr>
              <w:rPr>
                <w:sz w:val="24"/>
                <w:szCs w:val="24"/>
              </w:rPr>
            </w:pPr>
            <w:r w:rsidRPr="00064040">
              <w:rPr>
                <w:sz w:val="24"/>
                <w:szCs w:val="24"/>
              </w:rPr>
              <w:t>Заявка на участие в конкурсе прошита, пронумерована, прошнурована и скреплена печатью участника.</w:t>
            </w:r>
          </w:p>
        </w:tc>
      </w:tr>
      <w:tr w:rsidR="00E453BA" w:rsidRPr="00064040" w:rsidTr="00DB3592">
        <w:trPr>
          <w:cantSplit/>
          <w:trHeight w:val="313"/>
          <w:jc w:val="center"/>
        </w:trPr>
        <w:tc>
          <w:tcPr>
            <w:tcW w:w="10376" w:type="dxa"/>
            <w:gridSpan w:val="2"/>
            <w:tcBorders>
              <w:top w:val="single" w:sz="4" w:space="0" w:color="auto"/>
              <w:left w:val="single" w:sz="4" w:space="0" w:color="auto"/>
              <w:bottom w:val="single" w:sz="4" w:space="0" w:color="auto"/>
              <w:right w:val="single" w:sz="4" w:space="0" w:color="auto"/>
            </w:tcBorders>
          </w:tcPr>
          <w:p w:rsidR="00E453BA" w:rsidRPr="00064040" w:rsidRDefault="00E453BA" w:rsidP="00E453BA">
            <w:pPr>
              <w:rPr>
                <w:sz w:val="24"/>
                <w:szCs w:val="24"/>
              </w:rPr>
            </w:pPr>
            <w:r w:rsidRPr="00064040">
              <w:rPr>
                <w:b/>
                <w:sz w:val="24"/>
                <w:szCs w:val="24"/>
              </w:rPr>
              <w:t>Условия исполнения договора, являющиеся критериями оценки заявок на участие в тендере</w:t>
            </w:r>
          </w:p>
        </w:tc>
      </w:tr>
      <w:tr w:rsidR="00E453BA" w:rsidRPr="00064040" w:rsidTr="00DB3592">
        <w:trPr>
          <w:cantSplit/>
          <w:trHeight w:val="156"/>
          <w:jc w:val="center"/>
        </w:trPr>
        <w:tc>
          <w:tcPr>
            <w:tcW w:w="4055" w:type="dxa"/>
            <w:tcBorders>
              <w:top w:val="single" w:sz="4" w:space="0" w:color="auto"/>
              <w:left w:val="single" w:sz="4" w:space="0" w:color="auto"/>
              <w:bottom w:val="single" w:sz="4" w:space="0" w:color="auto"/>
              <w:right w:val="single" w:sz="4" w:space="0" w:color="auto"/>
            </w:tcBorders>
          </w:tcPr>
          <w:p w:rsidR="00E453BA" w:rsidRPr="00064040" w:rsidRDefault="00E453BA" w:rsidP="00E453BA">
            <w:pPr>
              <w:suppressAutoHyphens w:val="0"/>
              <w:ind w:left="2"/>
              <w:rPr>
                <w:sz w:val="24"/>
                <w:szCs w:val="24"/>
                <w:lang w:eastAsia="ru-RU"/>
              </w:rPr>
            </w:pPr>
            <w:r w:rsidRPr="00064040">
              <w:rPr>
                <w:sz w:val="24"/>
                <w:szCs w:val="24"/>
                <w:lang w:eastAsia="ru-RU"/>
              </w:rPr>
              <w:t>Цена договора (с учетом НДС)</w:t>
            </w:r>
          </w:p>
        </w:tc>
        <w:tc>
          <w:tcPr>
            <w:tcW w:w="6321" w:type="dxa"/>
            <w:tcBorders>
              <w:top w:val="single" w:sz="4" w:space="0" w:color="auto"/>
              <w:left w:val="single" w:sz="4" w:space="0" w:color="auto"/>
              <w:bottom w:val="single" w:sz="4" w:space="0" w:color="auto"/>
              <w:right w:val="single" w:sz="4" w:space="0" w:color="auto"/>
            </w:tcBorders>
            <w:vAlign w:val="center"/>
          </w:tcPr>
          <w:p w:rsidR="00E453BA" w:rsidRPr="00064040" w:rsidRDefault="0068749E" w:rsidP="00E453BA">
            <w:pPr>
              <w:keepNext/>
              <w:tabs>
                <w:tab w:val="num" w:pos="0"/>
              </w:tabs>
              <w:outlineLvl w:val="2"/>
              <w:rPr>
                <w:sz w:val="24"/>
                <w:szCs w:val="24"/>
              </w:rPr>
            </w:pPr>
            <w:r w:rsidRPr="00064040">
              <w:rPr>
                <w:sz w:val="24"/>
                <w:szCs w:val="24"/>
              </w:rPr>
              <w:t>13</w:t>
            </w:r>
            <w:r w:rsidR="00E453BA" w:rsidRPr="00064040">
              <w:rPr>
                <w:sz w:val="24"/>
                <w:szCs w:val="24"/>
              </w:rPr>
              <w:t xml:space="preserve">4 </w:t>
            </w:r>
            <w:r w:rsidRPr="00064040">
              <w:rPr>
                <w:sz w:val="24"/>
                <w:szCs w:val="24"/>
              </w:rPr>
              <w:t>853</w:t>
            </w:r>
            <w:r w:rsidR="00E453BA" w:rsidRPr="00064040">
              <w:rPr>
                <w:sz w:val="24"/>
                <w:szCs w:val="24"/>
              </w:rPr>
              <w:t xml:space="preserve"> </w:t>
            </w:r>
            <w:r w:rsidRPr="00064040">
              <w:rPr>
                <w:sz w:val="24"/>
                <w:szCs w:val="24"/>
              </w:rPr>
              <w:t>616</w:t>
            </w:r>
            <w:r w:rsidR="00E453BA" w:rsidRPr="00064040">
              <w:rPr>
                <w:sz w:val="24"/>
                <w:szCs w:val="24"/>
              </w:rPr>
              <w:t>,</w:t>
            </w:r>
            <w:r w:rsidRPr="00064040">
              <w:rPr>
                <w:sz w:val="24"/>
                <w:szCs w:val="24"/>
              </w:rPr>
              <w:t>00</w:t>
            </w:r>
            <w:r w:rsidR="00E453BA" w:rsidRPr="00064040">
              <w:rPr>
                <w:sz w:val="24"/>
                <w:szCs w:val="24"/>
              </w:rPr>
              <w:t xml:space="preserve"> рублей </w:t>
            </w:r>
          </w:p>
          <w:p w:rsidR="00E453BA" w:rsidRPr="00064040" w:rsidRDefault="00E453BA" w:rsidP="00E453BA">
            <w:pPr>
              <w:keepNext/>
              <w:tabs>
                <w:tab w:val="num" w:pos="0"/>
              </w:tabs>
              <w:outlineLvl w:val="2"/>
              <w:rPr>
                <w:sz w:val="24"/>
                <w:szCs w:val="24"/>
              </w:rPr>
            </w:pPr>
            <w:r w:rsidRPr="00064040">
              <w:rPr>
                <w:sz w:val="24"/>
                <w:szCs w:val="24"/>
              </w:rPr>
              <w:t xml:space="preserve">(расчет стоимости ценового предложения) </w:t>
            </w:r>
          </w:p>
        </w:tc>
      </w:tr>
      <w:tr w:rsidR="00E453BA" w:rsidRPr="00064040" w:rsidTr="00DB3592">
        <w:trPr>
          <w:cantSplit/>
          <w:trHeight w:val="156"/>
          <w:jc w:val="center"/>
        </w:trPr>
        <w:tc>
          <w:tcPr>
            <w:tcW w:w="4055" w:type="dxa"/>
            <w:tcBorders>
              <w:top w:val="single" w:sz="4" w:space="0" w:color="auto"/>
              <w:left w:val="single" w:sz="4" w:space="0" w:color="auto"/>
              <w:bottom w:val="single" w:sz="4" w:space="0" w:color="auto"/>
              <w:right w:val="single" w:sz="4" w:space="0" w:color="auto"/>
            </w:tcBorders>
          </w:tcPr>
          <w:p w:rsidR="00E453BA" w:rsidRPr="00064040" w:rsidRDefault="00E453BA" w:rsidP="00E453BA">
            <w:pPr>
              <w:rPr>
                <w:sz w:val="24"/>
                <w:szCs w:val="24"/>
              </w:rPr>
            </w:pPr>
            <w:r w:rsidRPr="00064040">
              <w:rPr>
                <w:sz w:val="24"/>
                <w:szCs w:val="24"/>
              </w:rPr>
              <w:t>Качество работ, услуг, в том числе</w:t>
            </w:r>
          </w:p>
        </w:tc>
        <w:tc>
          <w:tcPr>
            <w:tcW w:w="6321" w:type="dxa"/>
            <w:tcBorders>
              <w:top w:val="single" w:sz="4" w:space="0" w:color="auto"/>
              <w:left w:val="single" w:sz="4" w:space="0" w:color="auto"/>
              <w:bottom w:val="single" w:sz="4" w:space="0" w:color="auto"/>
              <w:right w:val="single" w:sz="4" w:space="0" w:color="auto"/>
            </w:tcBorders>
          </w:tcPr>
          <w:p w:rsidR="00E453BA" w:rsidRPr="00064040" w:rsidRDefault="00E453BA" w:rsidP="00E453BA">
            <w:pPr>
              <w:rPr>
                <w:sz w:val="24"/>
                <w:szCs w:val="24"/>
              </w:rPr>
            </w:pPr>
          </w:p>
        </w:tc>
      </w:tr>
      <w:tr w:rsidR="00E453BA" w:rsidRPr="00064040" w:rsidTr="00DB3592">
        <w:trPr>
          <w:cantSplit/>
          <w:trHeight w:val="1125"/>
          <w:jc w:val="center"/>
        </w:trPr>
        <w:tc>
          <w:tcPr>
            <w:tcW w:w="4055" w:type="dxa"/>
            <w:tcBorders>
              <w:top w:val="single" w:sz="4" w:space="0" w:color="auto"/>
              <w:left w:val="single" w:sz="4" w:space="0" w:color="auto"/>
              <w:bottom w:val="single" w:sz="4" w:space="0" w:color="auto"/>
              <w:right w:val="single" w:sz="4" w:space="0" w:color="auto"/>
            </w:tcBorders>
          </w:tcPr>
          <w:p w:rsidR="00E453BA" w:rsidRPr="00064040" w:rsidRDefault="00E453BA" w:rsidP="00E453BA">
            <w:pPr>
              <w:rPr>
                <w:sz w:val="24"/>
                <w:szCs w:val="24"/>
              </w:rPr>
            </w:pPr>
            <w:r w:rsidRPr="00064040">
              <w:rPr>
                <w:sz w:val="24"/>
                <w:szCs w:val="24"/>
              </w:rPr>
              <w:t>- наличие материально-технической базы в радиусе 40 км</w:t>
            </w:r>
            <w:proofErr w:type="gramStart"/>
            <w:r w:rsidRPr="00064040">
              <w:rPr>
                <w:sz w:val="24"/>
                <w:szCs w:val="24"/>
              </w:rPr>
              <w:t>.</w:t>
            </w:r>
            <w:proofErr w:type="gramEnd"/>
            <w:r w:rsidRPr="00064040">
              <w:rPr>
                <w:sz w:val="24"/>
                <w:szCs w:val="24"/>
              </w:rPr>
              <w:t xml:space="preserve"> </w:t>
            </w:r>
            <w:proofErr w:type="gramStart"/>
            <w:r w:rsidRPr="00064040">
              <w:rPr>
                <w:sz w:val="24"/>
                <w:szCs w:val="24"/>
              </w:rPr>
              <w:t>о</w:t>
            </w:r>
            <w:proofErr w:type="gramEnd"/>
            <w:r w:rsidRPr="00064040">
              <w:rPr>
                <w:sz w:val="24"/>
                <w:szCs w:val="24"/>
              </w:rPr>
              <w:t xml:space="preserve">т объекта </w:t>
            </w:r>
          </w:p>
        </w:tc>
        <w:tc>
          <w:tcPr>
            <w:tcW w:w="6321" w:type="dxa"/>
            <w:tcBorders>
              <w:top w:val="single" w:sz="4" w:space="0" w:color="auto"/>
              <w:left w:val="single" w:sz="4" w:space="0" w:color="auto"/>
              <w:bottom w:val="single" w:sz="4" w:space="0" w:color="auto"/>
              <w:right w:val="single" w:sz="4" w:space="0" w:color="auto"/>
            </w:tcBorders>
          </w:tcPr>
          <w:p w:rsidR="00E453BA" w:rsidRPr="00064040" w:rsidRDefault="00E453BA" w:rsidP="00C91BD8">
            <w:pPr>
              <w:rPr>
                <w:sz w:val="24"/>
                <w:szCs w:val="24"/>
              </w:rPr>
            </w:pPr>
            <w:r w:rsidRPr="00064040">
              <w:rPr>
                <w:sz w:val="24"/>
                <w:szCs w:val="24"/>
              </w:rPr>
              <w:t xml:space="preserve">Сведения представлены: приложение к заявке: продекларировано </w:t>
            </w:r>
            <w:r w:rsidR="00C91BD8" w:rsidRPr="00064040">
              <w:rPr>
                <w:sz w:val="24"/>
                <w:szCs w:val="24"/>
              </w:rPr>
              <w:t xml:space="preserve">использование для выполнения работ производственной площадки по адресу: г. Сочи, ул. </w:t>
            </w:r>
            <w:proofErr w:type="spellStart"/>
            <w:r w:rsidR="00C91BD8" w:rsidRPr="00064040">
              <w:rPr>
                <w:sz w:val="24"/>
                <w:szCs w:val="24"/>
              </w:rPr>
              <w:t>Хос</w:t>
            </w:r>
            <w:r w:rsidR="0023476C" w:rsidRPr="00064040">
              <w:rPr>
                <w:sz w:val="24"/>
                <w:szCs w:val="24"/>
              </w:rPr>
              <w:t>тинская</w:t>
            </w:r>
            <w:proofErr w:type="spellEnd"/>
            <w:r w:rsidR="0023476C" w:rsidRPr="00064040">
              <w:rPr>
                <w:sz w:val="24"/>
                <w:szCs w:val="24"/>
              </w:rPr>
              <w:t xml:space="preserve">, 1, площадью 2500 </w:t>
            </w:r>
            <w:proofErr w:type="spellStart"/>
            <w:r w:rsidR="0023476C" w:rsidRPr="00064040">
              <w:rPr>
                <w:sz w:val="24"/>
                <w:szCs w:val="24"/>
              </w:rPr>
              <w:t>кв.м</w:t>
            </w:r>
            <w:proofErr w:type="spellEnd"/>
            <w:r w:rsidR="0023476C" w:rsidRPr="00064040">
              <w:rPr>
                <w:sz w:val="24"/>
                <w:szCs w:val="24"/>
              </w:rPr>
              <w:t>.</w:t>
            </w:r>
          </w:p>
        </w:tc>
      </w:tr>
      <w:tr w:rsidR="00E453BA" w:rsidRPr="00064040" w:rsidTr="00DB3592">
        <w:trPr>
          <w:cantSplit/>
          <w:trHeight w:val="156"/>
          <w:jc w:val="center"/>
        </w:trPr>
        <w:tc>
          <w:tcPr>
            <w:tcW w:w="4055" w:type="dxa"/>
            <w:tcBorders>
              <w:top w:val="single" w:sz="4" w:space="0" w:color="auto"/>
              <w:left w:val="single" w:sz="4" w:space="0" w:color="auto"/>
              <w:bottom w:val="single" w:sz="4" w:space="0" w:color="auto"/>
              <w:right w:val="single" w:sz="4" w:space="0" w:color="auto"/>
            </w:tcBorders>
          </w:tcPr>
          <w:p w:rsidR="00E453BA" w:rsidRPr="00064040" w:rsidRDefault="00E453BA" w:rsidP="00E453BA">
            <w:pPr>
              <w:rPr>
                <w:sz w:val="24"/>
                <w:szCs w:val="24"/>
              </w:rPr>
            </w:pPr>
            <w:r w:rsidRPr="00064040">
              <w:rPr>
                <w:sz w:val="24"/>
                <w:szCs w:val="24"/>
              </w:rPr>
              <w:t xml:space="preserve">- наличие собственного (лизинг, аренда) парка машин и механизмов </w:t>
            </w:r>
          </w:p>
        </w:tc>
        <w:tc>
          <w:tcPr>
            <w:tcW w:w="6321" w:type="dxa"/>
            <w:tcBorders>
              <w:top w:val="single" w:sz="4" w:space="0" w:color="auto"/>
              <w:left w:val="single" w:sz="4" w:space="0" w:color="auto"/>
              <w:bottom w:val="single" w:sz="4" w:space="0" w:color="auto"/>
              <w:right w:val="single" w:sz="4" w:space="0" w:color="auto"/>
            </w:tcBorders>
          </w:tcPr>
          <w:p w:rsidR="00E453BA" w:rsidRPr="00064040" w:rsidRDefault="00E453BA" w:rsidP="0023476C">
            <w:pPr>
              <w:rPr>
                <w:sz w:val="24"/>
                <w:szCs w:val="24"/>
              </w:rPr>
            </w:pPr>
            <w:r w:rsidRPr="00064040">
              <w:rPr>
                <w:sz w:val="24"/>
                <w:szCs w:val="24"/>
              </w:rPr>
              <w:t xml:space="preserve"> Сведения представлены: приложение к заявке «</w:t>
            </w:r>
            <w:r w:rsidR="00C91BD8" w:rsidRPr="00064040">
              <w:rPr>
                <w:sz w:val="24"/>
                <w:szCs w:val="24"/>
              </w:rPr>
              <w:t>Справка о наличии производственных мощностей, технологического оборудования»</w:t>
            </w:r>
            <w:r w:rsidRPr="00064040">
              <w:rPr>
                <w:sz w:val="24"/>
                <w:szCs w:val="24"/>
              </w:rPr>
              <w:t>:</w:t>
            </w:r>
            <w:r w:rsidR="00C91BD8" w:rsidRPr="00064040">
              <w:rPr>
                <w:sz w:val="24"/>
                <w:szCs w:val="24"/>
              </w:rPr>
              <w:t xml:space="preserve"> используемая строительная техника и оборудование,</w:t>
            </w:r>
            <w:r w:rsidRPr="00064040">
              <w:rPr>
                <w:sz w:val="24"/>
                <w:szCs w:val="24"/>
              </w:rPr>
              <w:t xml:space="preserve"> </w:t>
            </w:r>
            <w:r w:rsidR="0023476C" w:rsidRPr="00064040">
              <w:rPr>
                <w:sz w:val="24"/>
                <w:szCs w:val="24"/>
              </w:rPr>
              <w:t xml:space="preserve">всего дорожно-строительной техники 103 единицы, транспортная и иная техника 136 единиц; </w:t>
            </w:r>
            <w:r w:rsidR="00C91BD8" w:rsidRPr="00064040">
              <w:rPr>
                <w:sz w:val="24"/>
                <w:szCs w:val="24"/>
              </w:rPr>
              <w:t>в том числе по договорам субподряда и лизинга.</w:t>
            </w:r>
          </w:p>
        </w:tc>
      </w:tr>
      <w:tr w:rsidR="00E453BA" w:rsidRPr="00064040" w:rsidTr="00DB3592">
        <w:trPr>
          <w:cantSplit/>
          <w:trHeight w:val="156"/>
          <w:jc w:val="center"/>
        </w:trPr>
        <w:tc>
          <w:tcPr>
            <w:tcW w:w="4055" w:type="dxa"/>
            <w:tcBorders>
              <w:top w:val="single" w:sz="4" w:space="0" w:color="auto"/>
              <w:left w:val="single" w:sz="4" w:space="0" w:color="auto"/>
              <w:bottom w:val="single" w:sz="4" w:space="0" w:color="auto"/>
              <w:right w:val="single" w:sz="4" w:space="0" w:color="auto"/>
            </w:tcBorders>
          </w:tcPr>
          <w:p w:rsidR="00E453BA" w:rsidRPr="00064040" w:rsidRDefault="00E453BA" w:rsidP="00E453BA">
            <w:pPr>
              <w:rPr>
                <w:sz w:val="24"/>
                <w:szCs w:val="24"/>
              </w:rPr>
            </w:pPr>
            <w:r w:rsidRPr="00064040">
              <w:rPr>
                <w:sz w:val="24"/>
                <w:szCs w:val="24"/>
              </w:rPr>
              <w:t>Квалификация участника,  в том числе</w:t>
            </w:r>
          </w:p>
        </w:tc>
        <w:tc>
          <w:tcPr>
            <w:tcW w:w="6321" w:type="dxa"/>
            <w:tcBorders>
              <w:top w:val="single" w:sz="4" w:space="0" w:color="auto"/>
              <w:left w:val="single" w:sz="4" w:space="0" w:color="auto"/>
              <w:bottom w:val="single" w:sz="4" w:space="0" w:color="auto"/>
              <w:right w:val="single" w:sz="4" w:space="0" w:color="auto"/>
            </w:tcBorders>
          </w:tcPr>
          <w:p w:rsidR="00E453BA" w:rsidRPr="00064040" w:rsidRDefault="00E453BA" w:rsidP="00E453BA">
            <w:pPr>
              <w:rPr>
                <w:sz w:val="24"/>
                <w:szCs w:val="24"/>
              </w:rPr>
            </w:pPr>
          </w:p>
        </w:tc>
      </w:tr>
      <w:tr w:rsidR="00E453BA" w:rsidRPr="00064040" w:rsidTr="00DB3592">
        <w:trPr>
          <w:cantSplit/>
          <w:trHeight w:val="156"/>
          <w:jc w:val="center"/>
        </w:trPr>
        <w:tc>
          <w:tcPr>
            <w:tcW w:w="4055" w:type="dxa"/>
            <w:tcBorders>
              <w:top w:val="single" w:sz="4" w:space="0" w:color="auto"/>
              <w:left w:val="single" w:sz="4" w:space="0" w:color="auto"/>
              <w:bottom w:val="single" w:sz="4" w:space="0" w:color="auto"/>
              <w:right w:val="single" w:sz="4" w:space="0" w:color="auto"/>
            </w:tcBorders>
          </w:tcPr>
          <w:p w:rsidR="00E453BA" w:rsidRPr="00064040" w:rsidRDefault="00E453BA" w:rsidP="00E453BA">
            <w:pPr>
              <w:rPr>
                <w:sz w:val="24"/>
                <w:szCs w:val="24"/>
              </w:rPr>
            </w:pPr>
            <w:r w:rsidRPr="00064040">
              <w:rPr>
                <w:sz w:val="24"/>
                <w:szCs w:val="24"/>
              </w:rPr>
              <w:lastRenderedPageBreak/>
              <w:t>- опыт выполнения работ, оказания услуг,</w:t>
            </w:r>
          </w:p>
        </w:tc>
        <w:tc>
          <w:tcPr>
            <w:tcW w:w="6321" w:type="dxa"/>
            <w:tcBorders>
              <w:top w:val="single" w:sz="4" w:space="0" w:color="auto"/>
              <w:left w:val="single" w:sz="4" w:space="0" w:color="auto"/>
              <w:bottom w:val="single" w:sz="4" w:space="0" w:color="auto"/>
              <w:right w:val="single" w:sz="4" w:space="0" w:color="auto"/>
            </w:tcBorders>
          </w:tcPr>
          <w:p w:rsidR="0068749E" w:rsidRPr="00064040" w:rsidRDefault="00E453BA" w:rsidP="00E453BA">
            <w:pPr>
              <w:rPr>
                <w:sz w:val="24"/>
                <w:szCs w:val="24"/>
              </w:rPr>
            </w:pPr>
            <w:r w:rsidRPr="00064040">
              <w:rPr>
                <w:sz w:val="24"/>
                <w:szCs w:val="24"/>
              </w:rPr>
              <w:t xml:space="preserve">Сведения представлены: приложение к заявке </w:t>
            </w:r>
            <w:r w:rsidR="0068749E" w:rsidRPr="00064040">
              <w:rPr>
                <w:sz w:val="24"/>
                <w:szCs w:val="24"/>
              </w:rPr>
              <w:t xml:space="preserve">«Квалификация участника конкурса. </w:t>
            </w:r>
            <w:proofErr w:type="gramStart"/>
            <w:r w:rsidR="0068749E" w:rsidRPr="00064040">
              <w:rPr>
                <w:sz w:val="24"/>
                <w:szCs w:val="24"/>
              </w:rPr>
              <w:t>Опыт выполнения работ», копии разрешений на ввод в эксплуатацию и актов приемки объекта</w:t>
            </w:r>
            <w:r w:rsidRPr="00064040">
              <w:rPr>
                <w:sz w:val="24"/>
                <w:szCs w:val="24"/>
              </w:rPr>
              <w:t>: 20</w:t>
            </w:r>
            <w:r w:rsidR="0068749E" w:rsidRPr="00064040">
              <w:rPr>
                <w:sz w:val="24"/>
                <w:szCs w:val="24"/>
              </w:rPr>
              <w:t>02</w:t>
            </w:r>
            <w:r w:rsidRPr="00064040">
              <w:rPr>
                <w:sz w:val="24"/>
                <w:szCs w:val="24"/>
              </w:rPr>
              <w:t>-201</w:t>
            </w:r>
            <w:r w:rsidR="0068749E" w:rsidRPr="00064040">
              <w:rPr>
                <w:sz w:val="24"/>
                <w:szCs w:val="24"/>
              </w:rPr>
              <w:t>1 – 14</w:t>
            </w:r>
            <w:r w:rsidRPr="00064040">
              <w:rPr>
                <w:sz w:val="24"/>
                <w:szCs w:val="24"/>
              </w:rPr>
              <w:t xml:space="preserve"> объект</w:t>
            </w:r>
            <w:r w:rsidR="0068749E" w:rsidRPr="00064040">
              <w:rPr>
                <w:sz w:val="24"/>
                <w:szCs w:val="24"/>
              </w:rPr>
              <w:t>ов</w:t>
            </w:r>
            <w:r w:rsidR="00443B24" w:rsidRPr="00064040">
              <w:rPr>
                <w:sz w:val="24"/>
                <w:szCs w:val="24"/>
              </w:rPr>
              <w:t>, в т</w:t>
            </w:r>
            <w:r w:rsidR="00DB3592" w:rsidRPr="00064040">
              <w:rPr>
                <w:sz w:val="24"/>
                <w:szCs w:val="24"/>
              </w:rPr>
              <w:t>. ч. Виды работ</w:t>
            </w:r>
            <w:r w:rsidR="0068749E" w:rsidRPr="00064040">
              <w:rPr>
                <w:sz w:val="24"/>
                <w:szCs w:val="24"/>
              </w:rPr>
              <w:t>: строительство транспортной</w:t>
            </w:r>
            <w:r w:rsidRPr="00064040">
              <w:rPr>
                <w:sz w:val="24"/>
                <w:szCs w:val="24"/>
              </w:rPr>
              <w:t xml:space="preserve"> </w:t>
            </w:r>
            <w:r w:rsidR="00443B24" w:rsidRPr="00064040">
              <w:rPr>
                <w:sz w:val="24"/>
                <w:szCs w:val="24"/>
              </w:rPr>
              <w:t>развязки, дорог и тротуаров, тоннелей, реконструкция путепроводов, прокладка водопровода и дождевой канализации, уличное освещение, переустройство инженерных коммуникаций, реконструкция железнодорожного путепровода, электроподстанция, строительство многофункциональных центров с прокладкой наружных инженерных коммуникаций, жилых домов, дошкольного образовательного учреждения и общеобразовательных школ</w:t>
            </w:r>
            <w:proofErr w:type="gramEnd"/>
            <w:r w:rsidR="00443B24" w:rsidRPr="00064040">
              <w:rPr>
                <w:sz w:val="24"/>
                <w:szCs w:val="24"/>
              </w:rPr>
              <w:t xml:space="preserve"> и др. </w:t>
            </w:r>
          </w:p>
          <w:p w:rsidR="001D57F9" w:rsidRPr="00064040" w:rsidRDefault="001D57F9" w:rsidP="00E453BA">
            <w:pPr>
              <w:rPr>
                <w:sz w:val="24"/>
                <w:szCs w:val="24"/>
              </w:rPr>
            </w:pPr>
            <w:r w:rsidRPr="00064040">
              <w:rPr>
                <w:sz w:val="24"/>
                <w:szCs w:val="24"/>
              </w:rPr>
              <w:t>Копи</w:t>
            </w:r>
            <w:r w:rsidR="004823D2" w:rsidRPr="00064040">
              <w:rPr>
                <w:sz w:val="24"/>
                <w:szCs w:val="24"/>
              </w:rPr>
              <w:t>и</w:t>
            </w:r>
            <w:r w:rsidRPr="00064040">
              <w:rPr>
                <w:sz w:val="24"/>
                <w:szCs w:val="24"/>
              </w:rPr>
              <w:t xml:space="preserve"> сертификатов соответствия - сертифицированные системы экологического менеджмента,  управления охраной труда, менеджмента качества.</w:t>
            </w:r>
          </w:p>
          <w:p w:rsidR="00E453BA" w:rsidRPr="00064040" w:rsidRDefault="00E453BA" w:rsidP="0023476C">
            <w:pPr>
              <w:rPr>
                <w:sz w:val="24"/>
                <w:szCs w:val="24"/>
              </w:rPr>
            </w:pPr>
            <w:r w:rsidRPr="00064040">
              <w:rPr>
                <w:sz w:val="24"/>
                <w:szCs w:val="24"/>
              </w:rPr>
              <w:t>«</w:t>
            </w:r>
            <w:r w:rsidR="0023476C" w:rsidRPr="00064040">
              <w:rPr>
                <w:sz w:val="24"/>
                <w:szCs w:val="24"/>
              </w:rPr>
              <w:t>Наличие трудовых ресурсов</w:t>
            </w:r>
            <w:r w:rsidRPr="00064040">
              <w:rPr>
                <w:sz w:val="24"/>
                <w:szCs w:val="24"/>
              </w:rPr>
              <w:t>»</w:t>
            </w:r>
            <w:r w:rsidR="0023476C" w:rsidRPr="00064040">
              <w:rPr>
                <w:sz w:val="24"/>
                <w:szCs w:val="24"/>
              </w:rPr>
              <w:t xml:space="preserve">, копии дипломов, удостоверений о повышении квалификации </w:t>
            </w:r>
            <w:r w:rsidRPr="00064040">
              <w:rPr>
                <w:sz w:val="24"/>
                <w:szCs w:val="24"/>
              </w:rPr>
              <w:t xml:space="preserve"> – </w:t>
            </w:r>
            <w:r w:rsidR="0023476C" w:rsidRPr="00064040">
              <w:rPr>
                <w:sz w:val="24"/>
                <w:szCs w:val="24"/>
              </w:rPr>
              <w:t>численность за предшествующий календарный год - 142</w:t>
            </w:r>
            <w:r w:rsidRPr="00064040">
              <w:rPr>
                <w:sz w:val="24"/>
                <w:szCs w:val="24"/>
              </w:rPr>
              <w:t xml:space="preserve"> человек</w:t>
            </w:r>
            <w:r w:rsidR="0023476C" w:rsidRPr="00064040">
              <w:rPr>
                <w:sz w:val="24"/>
                <w:szCs w:val="24"/>
              </w:rPr>
              <w:t xml:space="preserve">а, </w:t>
            </w:r>
            <w:r w:rsidRPr="00064040">
              <w:rPr>
                <w:sz w:val="24"/>
                <w:szCs w:val="24"/>
              </w:rPr>
              <w:t xml:space="preserve">указаны </w:t>
            </w:r>
            <w:r w:rsidR="001D57F9" w:rsidRPr="00064040">
              <w:rPr>
                <w:sz w:val="24"/>
                <w:szCs w:val="24"/>
              </w:rPr>
              <w:t xml:space="preserve">сведения - </w:t>
            </w:r>
            <w:r w:rsidRPr="00064040">
              <w:rPr>
                <w:sz w:val="24"/>
                <w:szCs w:val="24"/>
              </w:rPr>
              <w:t>должность, о</w:t>
            </w:r>
            <w:r w:rsidR="0023476C" w:rsidRPr="00064040">
              <w:rPr>
                <w:sz w:val="24"/>
                <w:szCs w:val="24"/>
              </w:rPr>
              <w:t>пыт работы</w:t>
            </w:r>
            <w:r w:rsidRPr="00064040">
              <w:rPr>
                <w:sz w:val="24"/>
                <w:szCs w:val="24"/>
              </w:rPr>
              <w:t xml:space="preserve">, образование </w:t>
            </w:r>
            <w:r w:rsidR="0023476C" w:rsidRPr="00064040">
              <w:rPr>
                <w:sz w:val="24"/>
                <w:szCs w:val="24"/>
              </w:rPr>
              <w:t>и повышение квалификации 34 сотрудников  руководящего</w:t>
            </w:r>
            <w:r w:rsidR="001D57F9" w:rsidRPr="00064040">
              <w:rPr>
                <w:sz w:val="24"/>
                <w:szCs w:val="24"/>
              </w:rPr>
              <w:t xml:space="preserve"> звена</w:t>
            </w:r>
            <w:r w:rsidR="0023476C" w:rsidRPr="00064040">
              <w:rPr>
                <w:sz w:val="24"/>
                <w:szCs w:val="24"/>
              </w:rPr>
              <w:t xml:space="preserve"> и</w:t>
            </w:r>
            <w:r w:rsidR="001D57F9" w:rsidRPr="00064040">
              <w:rPr>
                <w:sz w:val="24"/>
                <w:szCs w:val="24"/>
              </w:rPr>
              <w:t xml:space="preserve"> специалистов</w:t>
            </w:r>
            <w:r w:rsidR="0023476C" w:rsidRPr="00064040">
              <w:rPr>
                <w:sz w:val="24"/>
                <w:szCs w:val="24"/>
              </w:rPr>
              <w:t xml:space="preserve"> ИТР</w:t>
            </w:r>
            <w:r w:rsidRPr="00064040">
              <w:rPr>
                <w:sz w:val="24"/>
                <w:szCs w:val="24"/>
              </w:rPr>
              <w:t xml:space="preserve">. </w:t>
            </w:r>
          </w:p>
        </w:tc>
      </w:tr>
      <w:tr w:rsidR="00E453BA" w:rsidRPr="00064040" w:rsidTr="00DB3592">
        <w:trPr>
          <w:cantSplit/>
          <w:trHeight w:val="156"/>
          <w:jc w:val="center"/>
        </w:trPr>
        <w:tc>
          <w:tcPr>
            <w:tcW w:w="4055" w:type="dxa"/>
            <w:tcBorders>
              <w:top w:val="single" w:sz="4" w:space="0" w:color="auto"/>
              <w:left w:val="single" w:sz="4" w:space="0" w:color="auto"/>
              <w:bottom w:val="single" w:sz="4" w:space="0" w:color="auto"/>
              <w:right w:val="single" w:sz="4" w:space="0" w:color="auto"/>
            </w:tcBorders>
          </w:tcPr>
          <w:p w:rsidR="00E453BA" w:rsidRPr="00064040" w:rsidRDefault="00E453BA" w:rsidP="00E453BA">
            <w:pPr>
              <w:rPr>
                <w:sz w:val="24"/>
                <w:szCs w:val="24"/>
              </w:rPr>
            </w:pPr>
            <w:r w:rsidRPr="00064040">
              <w:rPr>
                <w:sz w:val="24"/>
                <w:szCs w:val="24"/>
              </w:rPr>
              <w:t>- деловая репутация, отзывы заказчиков.</w:t>
            </w:r>
          </w:p>
        </w:tc>
        <w:tc>
          <w:tcPr>
            <w:tcW w:w="6321" w:type="dxa"/>
            <w:tcBorders>
              <w:top w:val="single" w:sz="4" w:space="0" w:color="auto"/>
              <w:left w:val="single" w:sz="4" w:space="0" w:color="auto"/>
              <w:bottom w:val="single" w:sz="4" w:space="0" w:color="auto"/>
              <w:right w:val="single" w:sz="4" w:space="0" w:color="auto"/>
            </w:tcBorders>
          </w:tcPr>
          <w:p w:rsidR="00E453BA" w:rsidRPr="00064040" w:rsidRDefault="00E453BA" w:rsidP="00E453BA">
            <w:pPr>
              <w:rPr>
                <w:sz w:val="24"/>
                <w:szCs w:val="24"/>
              </w:rPr>
            </w:pPr>
            <w:r w:rsidRPr="00064040">
              <w:rPr>
                <w:sz w:val="24"/>
                <w:szCs w:val="24"/>
              </w:rPr>
              <w:t xml:space="preserve">Сведения представлены: </w:t>
            </w:r>
          </w:p>
          <w:p w:rsidR="00E453BA" w:rsidRPr="00064040" w:rsidRDefault="00E453BA" w:rsidP="00C91BD8">
            <w:pPr>
              <w:rPr>
                <w:sz w:val="24"/>
                <w:szCs w:val="24"/>
              </w:rPr>
            </w:pPr>
            <w:r w:rsidRPr="00064040">
              <w:rPr>
                <w:sz w:val="24"/>
                <w:szCs w:val="24"/>
              </w:rPr>
              <w:t xml:space="preserve">приложение к заявке </w:t>
            </w:r>
            <w:r w:rsidR="00443B24" w:rsidRPr="00064040">
              <w:rPr>
                <w:sz w:val="24"/>
                <w:szCs w:val="24"/>
              </w:rPr>
              <w:t xml:space="preserve">– информационное письмо </w:t>
            </w:r>
            <w:r w:rsidRPr="00064040">
              <w:rPr>
                <w:sz w:val="24"/>
                <w:szCs w:val="24"/>
              </w:rPr>
              <w:t xml:space="preserve">– продекларировано отсутствие судебных разбирательств </w:t>
            </w:r>
            <w:r w:rsidR="00443B24" w:rsidRPr="00064040">
              <w:rPr>
                <w:sz w:val="24"/>
                <w:szCs w:val="24"/>
              </w:rPr>
              <w:t xml:space="preserve">по предмету закупки </w:t>
            </w:r>
            <w:r w:rsidRPr="00064040">
              <w:rPr>
                <w:sz w:val="24"/>
                <w:szCs w:val="24"/>
              </w:rPr>
              <w:t xml:space="preserve">за последние 3 года, </w:t>
            </w:r>
            <w:r w:rsidR="00443B24" w:rsidRPr="00064040">
              <w:rPr>
                <w:sz w:val="24"/>
                <w:szCs w:val="24"/>
              </w:rPr>
              <w:t>по состоянию на 19.06.2012</w:t>
            </w:r>
            <w:r w:rsidR="00C91BD8" w:rsidRPr="00064040">
              <w:rPr>
                <w:sz w:val="24"/>
                <w:szCs w:val="24"/>
              </w:rPr>
              <w:t xml:space="preserve">; копии </w:t>
            </w:r>
            <w:r w:rsidRPr="00064040">
              <w:rPr>
                <w:sz w:val="24"/>
                <w:szCs w:val="24"/>
              </w:rPr>
              <w:t>отзыв</w:t>
            </w:r>
            <w:r w:rsidR="00C91BD8" w:rsidRPr="00064040">
              <w:rPr>
                <w:sz w:val="24"/>
                <w:szCs w:val="24"/>
              </w:rPr>
              <w:t xml:space="preserve">ов о завершении проекта одного </w:t>
            </w:r>
            <w:r w:rsidRPr="00064040">
              <w:rPr>
                <w:sz w:val="24"/>
                <w:szCs w:val="24"/>
              </w:rPr>
              <w:t>заказчик</w:t>
            </w:r>
            <w:r w:rsidR="00C91BD8" w:rsidRPr="00064040">
              <w:rPr>
                <w:sz w:val="24"/>
                <w:szCs w:val="24"/>
              </w:rPr>
              <w:t>а по 8 объектам</w:t>
            </w:r>
            <w:r w:rsidRPr="00064040">
              <w:rPr>
                <w:sz w:val="24"/>
                <w:szCs w:val="24"/>
              </w:rPr>
              <w:t>.</w:t>
            </w:r>
          </w:p>
        </w:tc>
      </w:tr>
    </w:tbl>
    <w:p w:rsidR="00E453BA" w:rsidRPr="00064040" w:rsidRDefault="00E453BA" w:rsidP="00FF60A5">
      <w:pPr>
        <w:pStyle w:val="Iauiue"/>
        <w:ind w:firstLine="709"/>
        <w:jc w:val="both"/>
        <w:rPr>
          <w:color w:val="000000"/>
          <w:sz w:val="24"/>
          <w:szCs w:val="24"/>
        </w:rPr>
      </w:pPr>
    </w:p>
    <w:tbl>
      <w:tblPr>
        <w:tblW w:w="10376" w:type="dxa"/>
        <w:jc w:val="center"/>
        <w:tblInd w:w="-4362" w:type="dxa"/>
        <w:tblLayout w:type="fixed"/>
        <w:tblCellMar>
          <w:left w:w="70" w:type="dxa"/>
          <w:right w:w="70" w:type="dxa"/>
        </w:tblCellMar>
        <w:tblLook w:val="0000" w:firstRow="0" w:lastRow="0" w:firstColumn="0" w:lastColumn="0" w:noHBand="0" w:noVBand="0"/>
      </w:tblPr>
      <w:tblGrid>
        <w:gridCol w:w="4055"/>
        <w:gridCol w:w="6321"/>
      </w:tblGrid>
      <w:tr w:rsidR="00DA4A27" w:rsidRPr="00064040" w:rsidTr="00DB3592">
        <w:trPr>
          <w:trHeight w:val="483"/>
          <w:tblHeader/>
          <w:jc w:val="center"/>
        </w:trPr>
        <w:tc>
          <w:tcPr>
            <w:tcW w:w="4055" w:type="dxa"/>
            <w:tcBorders>
              <w:top w:val="single" w:sz="4" w:space="0" w:color="000000"/>
              <w:left w:val="single" w:sz="4" w:space="0" w:color="000000"/>
              <w:bottom w:val="single" w:sz="4" w:space="0" w:color="000000"/>
            </w:tcBorders>
            <w:vAlign w:val="center"/>
          </w:tcPr>
          <w:p w:rsidR="00DA4A27" w:rsidRPr="00064040" w:rsidRDefault="00DA4A27" w:rsidP="00DA4A27">
            <w:pPr>
              <w:pStyle w:val="Iauiue"/>
              <w:tabs>
                <w:tab w:val="left" w:pos="15593"/>
                <w:tab w:val="left" w:pos="15876"/>
              </w:tabs>
              <w:snapToGrid w:val="0"/>
              <w:jc w:val="center"/>
              <w:rPr>
                <w:b/>
                <w:sz w:val="24"/>
                <w:szCs w:val="24"/>
              </w:rPr>
            </w:pPr>
            <w:r w:rsidRPr="00064040">
              <w:rPr>
                <w:b/>
                <w:sz w:val="24"/>
                <w:szCs w:val="24"/>
              </w:rPr>
              <w:t>Регистрационный номер заявки</w:t>
            </w:r>
          </w:p>
        </w:tc>
        <w:tc>
          <w:tcPr>
            <w:tcW w:w="6321" w:type="dxa"/>
            <w:tcBorders>
              <w:top w:val="single" w:sz="4" w:space="0" w:color="000000"/>
              <w:left w:val="single" w:sz="4" w:space="0" w:color="000000"/>
              <w:bottom w:val="single" w:sz="4" w:space="0" w:color="000000"/>
              <w:right w:val="single" w:sz="4" w:space="0" w:color="auto"/>
            </w:tcBorders>
            <w:vAlign w:val="center"/>
          </w:tcPr>
          <w:p w:rsidR="00DA4A27" w:rsidRPr="00064040" w:rsidRDefault="001D57F9" w:rsidP="00EB4B66">
            <w:pPr>
              <w:pStyle w:val="Iauiue"/>
              <w:tabs>
                <w:tab w:val="left" w:pos="15593"/>
                <w:tab w:val="left" w:pos="15876"/>
              </w:tabs>
              <w:snapToGrid w:val="0"/>
              <w:rPr>
                <w:b/>
                <w:color w:val="000000"/>
                <w:sz w:val="24"/>
                <w:szCs w:val="24"/>
              </w:rPr>
            </w:pPr>
            <w:r w:rsidRPr="00064040">
              <w:rPr>
                <w:b/>
                <w:color w:val="000000"/>
                <w:sz w:val="24"/>
                <w:szCs w:val="24"/>
              </w:rPr>
              <w:t>Заявка № 5</w:t>
            </w:r>
          </w:p>
        </w:tc>
      </w:tr>
      <w:tr w:rsidR="00DA4A27" w:rsidRPr="00064040" w:rsidTr="00DB3592">
        <w:trPr>
          <w:trHeight w:val="717"/>
          <w:jc w:val="center"/>
        </w:trPr>
        <w:tc>
          <w:tcPr>
            <w:tcW w:w="4055" w:type="dxa"/>
            <w:tcBorders>
              <w:top w:val="single" w:sz="4" w:space="0" w:color="000000"/>
              <w:left w:val="single" w:sz="4" w:space="0" w:color="000000"/>
              <w:bottom w:val="single" w:sz="4" w:space="0" w:color="000000"/>
            </w:tcBorders>
            <w:vAlign w:val="center"/>
          </w:tcPr>
          <w:p w:rsidR="00DA4A27" w:rsidRPr="00064040" w:rsidRDefault="00DA4A27" w:rsidP="00DA4A27">
            <w:pPr>
              <w:pStyle w:val="Iauiue"/>
              <w:tabs>
                <w:tab w:val="left" w:pos="15593"/>
                <w:tab w:val="left" w:pos="15876"/>
              </w:tabs>
              <w:snapToGrid w:val="0"/>
              <w:rPr>
                <w:sz w:val="24"/>
                <w:szCs w:val="24"/>
              </w:rPr>
            </w:pPr>
            <w:r w:rsidRPr="00064040">
              <w:rPr>
                <w:sz w:val="24"/>
                <w:szCs w:val="24"/>
              </w:rPr>
              <w:t>Фирменное наименование участника размещения заказа, сведения об организационно-правовой форме</w:t>
            </w:r>
          </w:p>
        </w:tc>
        <w:tc>
          <w:tcPr>
            <w:tcW w:w="6321" w:type="dxa"/>
            <w:tcBorders>
              <w:top w:val="single" w:sz="4" w:space="0" w:color="000000"/>
              <w:left w:val="single" w:sz="4" w:space="0" w:color="000000"/>
              <w:bottom w:val="single" w:sz="4" w:space="0" w:color="000000"/>
              <w:right w:val="single" w:sz="4" w:space="0" w:color="auto"/>
            </w:tcBorders>
            <w:vAlign w:val="center"/>
          </w:tcPr>
          <w:p w:rsidR="00DA4A27" w:rsidRPr="00064040" w:rsidRDefault="00DA4A27" w:rsidP="00EB4B66">
            <w:pPr>
              <w:pStyle w:val="Iauiue"/>
              <w:tabs>
                <w:tab w:val="left" w:pos="15593"/>
                <w:tab w:val="left" w:pos="15876"/>
              </w:tabs>
              <w:snapToGrid w:val="0"/>
              <w:rPr>
                <w:b/>
                <w:color w:val="000000"/>
                <w:sz w:val="24"/>
                <w:szCs w:val="24"/>
              </w:rPr>
            </w:pPr>
            <w:r w:rsidRPr="00064040">
              <w:rPr>
                <w:b/>
                <w:color w:val="000000"/>
                <w:sz w:val="24"/>
                <w:szCs w:val="24"/>
              </w:rPr>
              <w:t>Общество с ограниченной ответственностью «</w:t>
            </w:r>
            <w:r w:rsidR="008A15A7" w:rsidRPr="00064040">
              <w:rPr>
                <w:b/>
                <w:color w:val="000000"/>
                <w:sz w:val="24"/>
                <w:szCs w:val="24"/>
              </w:rPr>
              <w:t>Ш.А.Р.М.</w:t>
            </w:r>
            <w:r w:rsidRPr="00064040">
              <w:rPr>
                <w:b/>
                <w:color w:val="000000"/>
                <w:sz w:val="24"/>
                <w:szCs w:val="24"/>
              </w:rPr>
              <w:t>»</w:t>
            </w:r>
          </w:p>
        </w:tc>
      </w:tr>
      <w:tr w:rsidR="008A15A7" w:rsidRPr="00064040" w:rsidTr="00DB3592">
        <w:trPr>
          <w:trHeight w:val="217"/>
          <w:jc w:val="center"/>
        </w:trPr>
        <w:tc>
          <w:tcPr>
            <w:tcW w:w="4055" w:type="dxa"/>
            <w:tcBorders>
              <w:top w:val="single" w:sz="4" w:space="0" w:color="000000"/>
              <w:left w:val="single" w:sz="4" w:space="0" w:color="000000"/>
              <w:bottom w:val="single" w:sz="4" w:space="0" w:color="000000"/>
            </w:tcBorders>
            <w:shd w:val="clear" w:color="000000" w:fill="auto"/>
            <w:vAlign w:val="center"/>
          </w:tcPr>
          <w:p w:rsidR="008A15A7" w:rsidRPr="00064040" w:rsidRDefault="008A15A7" w:rsidP="00DA4A27">
            <w:pPr>
              <w:pStyle w:val="Iauiue"/>
              <w:tabs>
                <w:tab w:val="left" w:pos="15593"/>
                <w:tab w:val="left" w:pos="15876"/>
              </w:tabs>
              <w:snapToGrid w:val="0"/>
              <w:rPr>
                <w:sz w:val="24"/>
                <w:szCs w:val="24"/>
              </w:rPr>
            </w:pPr>
            <w:r w:rsidRPr="00064040">
              <w:rPr>
                <w:sz w:val="24"/>
                <w:szCs w:val="24"/>
              </w:rPr>
              <w:t>Юридический адрес</w:t>
            </w:r>
          </w:p>
        </w:tc>
        <w:tc>
          <w:tcPr>
            <w:tcW w:w="6321" w:type="dxa"/>
            <w:tcBorders>
              <w:top w:val="single" w:sz="4" w:space="0" w:color="000000"/>
              <w:left w:val="single" w:sz="4" w:space="0" w:color="000000"/>
              <w:bottom w:val="single" w:sz="4" w:space="0" w:color="000000"/>
              <w:right w:val="single" w:sz="4" w:space="0" w:color="auto"/>
            </w:tcBorders>
            <w:shd w:val="clear" w:color="000000" w:fill="auto"/>
            <w:vAlign w:val="center"/>
          </w:tcPr>
          <w:p w:rsidR="008A15A7" w:rsidRPr="00064040" w:rsidRDefault="008A15A7" w:rsidP="00EB4B66">
            <w:pPr>
              <w:pStyle w:val="Iauiue"/>
              <w:tabs>
                <w:tab w:val="left" w:pos="15593"/>
                <w:tab w:val="left" w:pos="15876"/>
              </w:tabs>
              <w:snapToGrid w:val="0"/>
              <w:rPr>
                <w:color w:val="000000"/>
                <w:sz w:val="24"/>
                <w:szCs w:val="24"/>
              </w:rPr>
            </w:pPr>
            <w:r w:rsidRPr="00064040">
              <w:rPr>
                <w:color w:val="000000"/>
                <w:sz w:val="24"/>
                <w:szCs w:val="24"/>
              </w:rPr>
              <w:t>354340, г. Сочи, ул. Гастелло, 28</w:t>
            </w:r>
          </w:p>
        </w:tc>
      </w:tr>
      <w:tr w:rsidR="00DA4A27" w:rsidRPr="00064040" w:rsidTr="00DB3592">
        <w:trPr>
          <w:trHeight w:val="265"/>
          <w:jc w:val="center"/>
        </w:trPr>
        <w:tc>
          <w:tcPr>
            <w:tcW w:w="4055" w:type="dxa"/>
            <w:tcBorders>
              <w:top w:val="single" w:sz="4" w:space="0" w:color="000000"/>
              <w:left w:val="single" w:sz="4" w:space="0" w:color="000000"/>
              <w:bottom w:val="single" w:sz="4" w:space="0" w:color="000000"/>
            </w:tcBorders>
            <w:shd w:val="clear" w:color="000000" w:fill="auto"/>
            <w:vAlign w:val="center"/>
          </w:tcPr>
          <w:p w:rsidR="00DA4A27" w:rsidRPr="00064040" w:rsidRDefault="00DA4A27" w:rsidP="00DA4A27">
            <w:pPr>
              <w:pStyle w:val="Iauiue"/>
              <w:tabs>
                <w:tab w:val="left" w:pos="15593"/>
                <w:tab w:val="left" w:pos="15876"/>
              </w:tabs>
              <w:snapToGrid w:val="0"/>
              <w:rPr>
                <w:sz w:val="24"/>
                <w:szCs w:val="24"/>
              </w:rPr>
            </w:pPr>
            <w:r w:rsidRPr="00064040">
              <w:rPr>
                <w:sz w:val="24"/>
                <w:szCs w:val="24"/>
              </w:rPr>
              <w:t>Почтовый адрес</w:t>
            </w:r>
          </w:p>
        </w:tc>
        <w:tc>
          <w:tcPr>
            <w:tcW w:w="6321" w:type="dxa"/>
            <w:tcBorders>
              <w:top w:val="single" w:sz="4" w:space="0" w:color="000000"/>
              <w:left w:val="single" w:sz="4" w:space="0" w:color="000000"/>
              <w:bottom w:val="single" w:sz="4" w:space="0" w:color="000000"/>
              <w:right w:val="single" w:sz="4" w:space="0" w:color="auto"/>
            </w:tcBorders>
            <w:shd w:val="clear" w:color="000000" w:fill="auto"/>
            <w:vAlign w:val="center"/>
          </w:tcPr>
          <w:p w:rsidR="00DA4A27" w:rsidRPr="00064040" w:rsidRDefault="008A15A7" w:rsidP="00EB4B66">
            <w:pPr>
              <w:pStyle w:val="Iauiue"/>
              <w:tabs>
                <w:tab w:val="left" w:pos="15593"/>
                <w:tab w:val="left" w:pos="15876"/>
              </w:tabs>
              <w:snapToGrid w:val="0"/>
              <w:rPr>
                <w:color w:val="000000"/>
                <w:sz w:val="24"/>
                <w:szCs w:val="24"/>
              </w:rPr>
            </w:pPr>
            <w:r w:rsidRPr="00064040">
              <w:rPr>
                <w:color w:val="000000"/>
                <w:sz w:val="24"/>
                <w:szCs w:val="24"/>
              </w:rPr>
              <w:t xml:space="preserve">354057, г. Сочи, ул. </w:t>
            </w:r>
            <w:proofErr w:type="spellStart"/>
            <w:r w:rsidRPr="00064040">
              <w:rPr>
                <w:color w:val="000000"/>
                <w:sz w:val="24"/>
                <w:szCs w:val="24"/>
              </w:rPr>
              <w:t>Дагомысская</w:t>
            </w:r>
            <w:proofErr w:type="spellEnd"/>
            <w:r w:rsidRPr="00064040">
              <w:rPr>
                <w:color w:val="000000"/>
                <w:sz w:val="24"/>
                <w:szCs w:val="24"/>
              </w:rPr>
              <w:t>, 42а</w:t>
            </w:r>
          </w:p>
        </w:tc>
      </w:tr>
      <w:tr w:rsidR="00DA4A27" w:rsidRPr="00064040" w:rsidTr="00DB3592">
        <w:trPr>
          <w:trHeight w:val="76"/>
          <w:jc w:val="center"/>
        </w:trPr>
        <w:tc>
          <w:tcPr>
            <w:tcW w:w="4055" w:type="dxa"/>
            <w:tcBorders>
              <w:top w:val="single" w:sz="4" w:space="0" w:color="000000"/>
              <w:left w:val="single" w:sz="4" w:space="0" w:color="000000"/>
              <w:bottom w:val="single" w:sz="4" w:space="0" w:color="000000"/>
            </w:tcBorders>
          </w:tcPr>
          <w:p w:rsidR="00DA4A27" w:rsidRPr="00064040" w:rsidRDefault="00DA4A27" w:rsidP="00DA4A27">
            <w:pPr>
              <w:pStyle w:val="a9"/>
              <w:tabs>
                <w:tab w:val="clear" w:pos="2520"/>
              </w:tabs>
              <w:ind w:left="2" w:firstLine="0"/>
              <w:jc w:val="left"/>
              <w:rPr>
                <w:szCs w:val="24"/>
              </w:rPr>
            </w:pPr>
            <w:r w:rsidRPr="00064040">
              <w:rPr>
                <w:szCs w:val="24"/>
              </w:rPr>
              <w:t xml:space="preserve">Заявка на участие </w:t>
            </w:r>
          </w:p>
        </w:tc>
        <w:tc>
          <w:tcPr>
            <w:tcW w:w="6321" w:type="dxa"/>
            <w:tcBorders>
              <w:left w:val="single" w:sz="4" w:space="0" w:color="000000"/>
              <w:bottom w:val="single" w:sz="4" w:space="0" w:color="auto"/>
              <w:right w:val="single" w:sz="4" w:space="0" w:color="auto"/>
            </w:tcBorders>
            <w:vAlign w:val="center"/>
          </w:tcPr>
          <w:p w:rsidR="00DA4A27" w:rsidRPr="00064040" w:rsidRDefault="00DA4A27" w:rsidP="00EB4B66">
            <w:pPr>
              <w:snapToGrid w:val="0"/>
              <w:rPr>
                <w:color w:val="000000"/>
                <w:sz w:val="24"/>
                <w:szCs w:val="24"/>
              </w:rPr>
            </w:pPr>
            <w:r w:rsidRPr="00064040">
              <w:rPr>
                <w:color w:val="000000"/>
                <w:sz w:val="24"/>
                <w:szCs w:val="24"/>
              </w:rPr>
              <w:t>Имеется</w:t>
            </w:r>
          </w:p>
        </w:tc>
      </w:tr>
      <w:tr w:rsidR="00DA4A27" w:rsidRPr="00064040" w:rsidTr="00DB3592">
        <w:trPr>
          <w:trHeight w:val="250"/>
          <w:jc w:val="center"/>
        </w:trPr>
        <w:tc>
          <w:tcPr>
            <w:tcW w:w="4055" w:type="dxa"/>
            <w:tcBorders>
              <w:top w:val="single" w:sz="4" w:space="0" w:color="000000"/>
              <w:left w:val="single" w:sz="4" w:space="0" w:color="000000"/>
              <w:bottom w:val="single" w:sz="4" w:space="0" w:color="000000"/>
            </w:tcBorders>
          </w:tcPr>
          <w:p w:rsidR="00DA4A27" w:rsidRPr="00064040" w:rsidRDefault="00DA4A27" w:rsidP="00DA4A27">
            <w:pPr>
              <w:pStyle w:val="a9"/>
              <w:tabs>
                <w:tab w:val="clear" w:pos="2520"/>
              </w:tabs>
              <w:ind w:left="2" w:firstLine="0"/>
              <w:jc w:val="left"/>
              <w:rPr>
                <w:szCs w:val="24"/>
              </w:rPr>
            </w:pPr>
            <w:r w:rsidRPr="00064040">
              <w:rPr>
                <w:szCs w:val="24"/>
              </w:rPr>
              <w:t>Предложение о качестве работ</w:t>
            </w:r>
          </w:p>
        </w:tc>
        <w:tc>
          <w:tcPr>
            <w:tcW w:w="6321" w:type="dxa"/>
            <w:tcBorders>
              <w:left w:val="single" w:sz="4" w:space="0" w:color="000000"/>
              <w:bottom w:val="single" w:sz="4" w:space="0" w:color="auto"/>
              <w:right w:val="single" w:sz="4" w:space="0" w:color="auto"/>
            </w:tcBorders>
            <w:vAlign w:val="center"/>
          </w:tcPr>
          <w:p w:rsidR="00DA4A27" w:rsidRPr="00064040" w:rsidRDefault="00DA4A27" w:rsidP="00EB4B66">
            <w:pPr>
              <w:snapToGrid w:val="0"/>
              <w:rPr>
                <w:color w:val="000000"/>
                <w:sz w:val="24"/>
                <w:szCs w:val="24"/>
              </w:rPr>
            </w:pPr>
            <w:r w:rsidRPr="00064040">
              <w:rPr>
                <w:color w:val="000000"/>
                <w:sz w:val="24"/>
                <w:szCs w:val="24"/>
              </w:rPr>
              <w:t>Имеется</w:t>
            </w:r>
          </w:p>
        </w:tc>
      </w:tr>
      <w:tr w:rsidR="00DA4A27" w:rsidRPr="00064040" w:rsidTr="00DB3592">
        <w:trPr>
          <w:trHeight w:val="54"/>
          <w:jc w:val="center"/>
        </w:trPr>
        <w:tc>
          <w:tcPr>
            <w:tcW w:w="4055" w:type="dxa"/>
            <w:tcBorders>
              <w:top w:val="single" w:sz="4" w:space="0" w:color="000000"/>
              <w:left w:val="single" w:sz="4" w:space="0" w:color="000000"/>
              <w:right w:val="single" w:sz="4" w:space="0" w:color="auto"/>
            </w:tcBorders>
          </w:tcPr>
          <w:p w:rsidR="00DA4A27" w:rsidRPr="00064040" w:rsidRDefault="00DA4A27" w:rsidP="00DA4A27">
            <w:pPr>
              <w:pStyle w:val="a9"/>
              <w:tabs>
                <w:tab w:val="clear" w:pos="2520"/>
              </w:tabs>
              <w:ind w:left="2" w:firstLine="0"/>
              <w:jc w:val="left"/>
              <w:rPr>
                <w:szCs w:val="24"/>
              </w:rPr>
            </w:pPr>
            <w:r w:rsidRPr="00064040">
              <w:rPr>
                <w:szCs w:val="24"/>
              </w:rPr>
              <w:t>Выписка из ЕГРЮЛ (ЕГРП), п</w:t>
            </w:r>
            <w:r w:rsidRPr="00064040">
              <w:rPr>
                <w:color w:val="000000"/>
                <w:szCs w:val="24"/>
              </w:rPr>
              <w:t>олученная не ранее чем за 3 (три) месяца до дня размещения извещения о проведении открытого тендера,</w:t>
            </w:r>
            <w:r w:rsidRPr="00064040">
              <w:rPr>
                <w:szCs w:val="24"/>
              </w:rPr>
              <w:t xml:space="preserve"> или нотариально заверенная копия такой выписки</w:t>
            </w:r>
          </w:p>
        </w:tc>
        <w:tc>
          <w:tcPr>
            <w:tcW w:w="6321" w:type="dxa"/>
            <w:tcBorders>
              <w:top w:val="single" w:sz="4" w:space="0" w:color="auto"/>
              <w:left w:val="single" w:sz="4" w:space="0" w:color="auto"/>
              <w:bottom w:val="single" w:sz="4" w:space="0" w:color="auto"/>
              <w:right w:val="single" w:sz="4" w:space="0" w:color="auto"/>
            </w:tcBorders>
            <w:vAlign w:val="center"/>
          </w:tcPr>
          <w:p w:rsidR="00DA4A27" w:rsidRPr="00064040" w:rsidRDefault="004823D2" w:rsidP="004823D2">
            <w:pPr>
              <w:snapToGrid w:val="0"/>
              <w:rPr>
                <w:color w:val="000000"/>
                <w:sz w:val="24"/>
                <w:szCs w:val="24"/>
              </w:rPr>
            </w:pPr>
            <w:r w:rsidRPr="00064040">
              <w:rPr>
                <w:sz w:val="24"/>
                <w:szCs w:val="24"/>
              </w:rPr>
              <w:t xml:space="preserve">Нотариально заверенная копия </w:t>
            </w:r>
            <w:r w:rsidRPr="00064040">
              <w:rPr>
                <w:color w:val="000000"/>
                <w:sz w:val="24"/>
                <w:szCs w:val="24"/>
              </w:rPr>
              <w:t>выписки из ЕГРЮЛ, дата выписки 23.05.2012</w:t>
            </w:r>
          </w:p>
        </w:tc>
      </w:tr>
      <w:tr w:rsidR="00DA4A27" w:rsidRPr="00064040" w:rsidTr="00DB3592">
        <w:trPr>
          <w:trHeight w:val="249"/>
          <w:jc w:val="center"/>
        </w:trPr>
        <w:tc>
          <w:tcPr>
            <w:tcW w:w="4055" w:type="dxa"/>
            <w:tcBorders>
              <w:top w:val="single" w:sz="4" w:space="0" w:color="000000"/>
              <w:left w:val="single" w:sz="4" w:space="0" w:color="000000"/>
              <w:bottom w:val="single" w:sz="4" w:space="0" w:color="000000"/>
            </w:tcBorders>
          </w:tcPr>
          <w:p w:rsidR="00DA4A27" w:rsidRPr="00064040" w:rsidRDefault="00DA4A27" w:rsidP="00DA4A27">
            <w:pPr>
              <w:pStyle w:val="a9"/>
              <w:tabs>
                <w:tab w:val="clear" w:pos="2520"/>
              </w:tabs>
              <w:ind w:left="2" w:firstLine="0"/>
              <w:jc w:val="left"/>
              <w:rPr>
                <w:szCs w:val="24"/>
              </w:rPr>
            </w:pPr>
            <w:r w:rsidRPr="00064040">
              <w:rPr>
                <w:szCs w:val="24"/>
              </w:rPr>
              <w:t xml:space="preserve">Документ, подтверждающий полномочия лица на осуществление действий от имени участника </w:t>
            </w:r>
          </w:p>
        </w:tc>
        <w:tc>
          <w:tcPr>
            <w:tcW w:w="6321" w:type="dxa"/>
            <w:tcBorders>
              <w:top w:val="single" w:sz="4" w:space="0" w:color="auto"/>
              <w:left w:val="single" w:sz="4" w:space="0" w:color="000000"/>
              <w:bottom w:val="single" w:sz="4" w:space="0" w:color="000000"/>
              <w:right w:val="single" w:sz="4" w:space="0" w:color="auto"/>
            </w:tcBorders>
            <w:vAlign w:val="center"/>
          </w:tcPr>
          <w:p w:rsidR="00DA4A27" w:rsidRPr="00064040" w:rsidRDefault="008A15A7" w:rsidP="00EB4B66">
            <w:pPr>
              <w:snapToGrid w:val="0"/>
              <w:rPr>
                <w:color w:val="000000"/>
                <w:sz w:val="24"/>
                <w:szCs w:val="24"/>
              </w:rPr>
            </w:pPr>
            <w:r w:rsidRPr="00064040">
              <w:rPr>
                <w:color w:val="000000"/>
                <w:sz w:val="24"/>
                <w:szCs w:val="24"/>
              </w:rPr>
              <w:t>Копия ре</w:t>
            </w:r>
            <w:r w:rsidR="00DA4A27" w:rsidRPr="00064040">
              <w:rPr>
                <w:color w:val="000000"/>
                <w:sz w:val="24"/>
                <w:szCs w:val="24"/>
              </w:rPr>
              <w:t>шени</w:t>
            </w:r>
            <w:r w:rsidRPr="00064040">
              <w:rPr>
                <w:color w:val="000000"/>
                <w:sz w:val="24"/>
                <w:szCs w:val="24"/>
              </w:rPr>
              <w:t>я</w:t>
            </w:r>
            <w:r w:rsidR="00DA4A27" w:rsidRPr="00064040">
              <w:rPr>
                <w:color w:val="000000"/>
                <w:sz w:val="24"/>
                <w:szCs w:val="24"/>
              </w:rPr>
              <w:t xml:space="preserve"> единственного </w:t>
            </w:r>
            <w:r w:rsidRPr="00064040">
              <w:rPr>
                <w:color w:val="000000"/>
                <w:sz w:val="24"/>
                <w:szCs w:val="24"/>
              </w:rPr>
              <w:t xml:space="preserve">участника общества </w:t>
            </w:r>
            <w:r w:rsidR="00DA4A27" w:rsidRPr="00064040">
              <w:rPr>
                <w:color w:val="000000"/>
                <w:sz w:val="24"/>
                <w:szCs w:val="24"/>
              </w:rPr>
              <w:t xml:space="preserve">от </w:t>
            </w:r>
            <w:r w:rsidRPr="00064040">
              <w:rPr>
                <w:color w:val="000000"/>
                <w:sz w:val="24"/>
                <w:szCs w:val="24"/>
              </w:rPr>
              <w:t>12.</w:t>
            </w:r>
            <w:r w:rsidR="00DA4A27" w:rsidRPr="00064040">
              <w:rPr>
                <w:color w:val="000000"/>
                <w:sz w:val="24"/>
                <w:szCs w:val="24"/>
              </w:rPr>
              <w:t>0</w:t>
            </w:r>
            <w:r w:rsidRPr="00064040">
              <w:rPr>
                <w:color w:val="000000"/>
                <w:sz w:val="24"/>
                <w:szCs w:val="24"/>
              </w:rPr>
              <w:t>1</w:t>
            </w:r>
            <w:r w:rsidR="00DA4A27" w:rsidRPr="00064040">
              <w:rPr>
                <w:color w:val="000000"/>
                <w:sz w:val="24"/>
                <w:szCs w:val="24"/>
              </w:rPr>
              <w:t>.201</w:t>
            </w:r>
            <w:r w:rsidRPr="00064040">
              <w:rPr>
                <w:color w:val="000000"/>
                <w:sz w:val="24"/>
                <w:szCs w:val="24"/>
              </w:rPr>
              <w:t>2</w:t>
            </w:r>
            <w:r w:rsidR="00DA4A27" w:rsidRPr="00064040">
              <w:rPr>
                <w:color w:val="000000"/>
                <w:sz w:val="24"/>
                <w:szCs w:val="24"/>
              </w:rPr>
              <w:t xml:space="preserve"> №</w:t>
            </w:r>
            <w:r w:rsidRPr="00064040">
              <w:rPr>
                <w:color w:val="000000"/>
                <w:sz w:val="24"/>
                <w:szCs w:val="24"/>
              </w:rPr>
              <w:t>9</w:t>
            </w:r>
            <w:bookmarkStart w:id="1" w:name="_GoBack"/>
            <w:bookmarkEnd w:id="1"/>
          </w:p>
        </w:tc>
      </w:tr>
      <w:tr w:rsidR="00DA4A27" w:rsidRPr="00064040" w:rsidTr="00DB3592">
        <w:trPr>
          <w:trHeight w:val="249"/>
          <w:jc w:val="center"/>
        </w:trPr>
        <w:tc>
          <w:tcPr>
            <w:tcW w:w="4055" w:type="dxa"/>
            <w:tcBorders>
              <w:top w:val="single" w:sz="4" w:space="0" w:color="000000"/>
              <w:left w:val="single" w:sz="4" w:space="0" w:color="000000"/>
              <w:bottom w:val="single" w:sz="4" w:space="0" w:color="000000"/>
            </w:tcBorders>
          </w:tcPr>
          <w:p w:rsidR="00DA4A27" w:rsidRPr="00064040" w:rsidRDefault="00DA4A27" w:rsidP="00DA4A27">
            <w:pPr>
              <w:pStyle w:val="a9"/>
              <w:tabs>
                <w:tab w:val="clear" w:pos="2520"/>
              </w:tabs>
              <w:ind w:left="2" w:firstLine="0"/>
              <w:jc w:val="left"/>
              <w:rPr>
                <w:szCs w:val="24"/>
              </w:rPr>
            </w:pPr>
            <w:r w:rsidRPr="00064040">
              <w:rPr>
                <w:szCs w:val="24"/>
              </w:rPr>
              <w:t xml:space="preserve">Доверенность на подписание заявки </w:t>
            </w:r>
            <w:r w:rsidRPr="00064040">
              <w:rPr>
                <w:sz w:val="20"/>
                <w:szCs w:val="20"/>
              </w:rPr>
              <w:t>(</w:t>
            </w:r>
            <w:r w:rsidRPr="00064040">
              <w:rPr>
                <w:i/>
                <w:sz w:val="20"/>
                <w:szCs w:val="20"/>
              </w:rPr>
              <w:t>в случае если заявка подписана не руководителем</w:t>
            </w:r>
            <w:r w:rsidRPr="00064040">
              <w:rPr>
                <w:sz w:val="20"/>
                <w:szCs w:val="20"/>
              </w:rPr>
              <w:t>)</w:t>
            </w:r>
          </w:p>
        </w:tc>
        <w:tc>
          <w:tcPr>
            <w:tcW w:w="6321" w:type="dxa"/>
            <w:tcBorders>
              <w:top w:val="single" w:sz="4" w:space="0" w:color="auto"/>
              <w:left w:val="single" w:sz="4" w:space="0" w:color="000000"/>
              <w:bottom w:val="single" w:sz="4" w:space="0" w:color="000000"/>
              <w:right w:val="single" w:sz="4" w:space="0" w:color="auto"/>
            </w:tcBorders>
            <w:vAlign w:val="center"/>
          </w:tcPr>
          <w:p w:rsidR="00DA4A27" w:rsidRPr="00064040" w:rsidRDefault="00DA4A27" w:rsidP="00EB4B66">
            <w:pPr>
              <w:snapToGrid w:val="0"/>
              <w:rPr>
                <w:color w:val="000000"/>
                <w:sz w:val="24"/>
                <w:szCs w:val="24"/>
              </w:rPr>
            </w:pPr>
            <w:r w:rsidRPr="00064040">
              <w:rPr>
                <w:color w:val="000000"/>
                <w:sz w:val="24"/>
                <w:szCs w:val="24"/>
              </w:rPr>
              <w:t>Заявка подписана генеральным директором</w:t>
            </w:r>
          </w:p>
        </w:tc>
      </w:tr>
      <w:tr w:rsidR="00DA4A27" w:rsidRPr="00064040" w:rsidTr="00DB3592">
        <w:trPr>
          <w:trHeight w:val="699"/>
          <w:jc w:val="center"/>
        </w:trPr>
        <w:tc>
          <w:tcPr>
            <w:tcW w:w="4055" w:type="dxa"/>
            <w:tcBorders>
              <w:top w:val="single" w:sz="4" w:space="0" w:color="000000"/>
              <w:left w:val="single" w:sz="4" w:space="0" w:color="000000"/>
              <w:bottom w:val="single" w:sz="4" w:space="0" w:color="000000"/>
            </w:tcBorders>
            <w:vAlign w:val="center"/>
          </w:tcPr>
          <w:p w:rsidR="00DA4A27" w:rsidRPr="00064040" w:rsidRDefault="00DA4A27" w:rsidP="00DA4A27">
            <w:pPr>
              <w:pStyle w:val="a9"/>
              <w:tabs>
                <w:tab w:val="clear" w:pos="2520"/>
              </w:tabs>
              <w:ind w:left="2" w:firstLine="0"/>
              <w:jc w:val="left"/>
              <w:rPr>
                <w:szCs w:val="24"/>
              </w:rPr>
            </w:pPr>
            <w:r w:rsidRPr="00064040">
              <w:rPr>
                <w:szCs w:val="24"/>
              </w:rPr>
              <w:lastRenderedPageBreak/>
              <w:t>Копии учредительных документов участника размещения заказа (для юридических лиц)</w:t>
            </w:r>
          </w:p>
        </w:tc>
        <w:tc>
          <w:tcPr>
            <w:tcW w:w="6321" w:type="dxa"/>
            <w:tcBorders>
              <w:top w:val="single" w:sz="4" w:space="0" w:color="000000"/>
              <w:left w:val="single" w:sz="4" w:space="0" w:color="000000"/>
              <w:bottom w:val="single" w:sz="4" w:space="0" w:color="000000"/>
              <w:right w:val="single" w:sz="4" w:space="0" w:color="auto"/>
            </w:tcBorders>
            <w:vAlign w:val="center"/>
          </w:tcPr>
          <w:p w:rsidR="00DA4A27" w:rsidRPr="00064040" w:rsidRDefault="00DA4A27" w:rsidP="00EB4B66">
            <w:pPr>
              <w:rPr>
                <w:sz w:val="24"/>
                <w:szCs w:val="24"/>
              </w:rPr>
            </w:pPr>
            <w:r w:rsidRPr="00064040">
              <w:rPr>
                <w:sz w:val="24"/>
                <w:szCs w:val="24"/>
              </w:rPr>
              <w:t>Копия Устава</w:t>
            </w:r>
          </w:p>
        </w:tc>
      </w:tr>
      <w:tr w:rsidR="00DA4A27" w:rsidRPr="00064040" w:rsidTr="00DB3592">
        <w:trPr>
          <w:trHeight w:val="229"/>
          <w:jc w:val="center"/>
        </w:trPr>
        <w:tc>
          <w:tcPr>
            <w:tcW w:w="4055" w:type="dxa"/>
            <w:tcBorders>
              <w:top w:val="single" w:sz="4" w:space="0" w:color="000000"/>
              <w:left w:val="single" w:sz="4" w:space="0" w:color="000000"/>
              <w:bottom w:val="single" w:sz="4" w:space="0" w:color="000000"/>
            </w:tcBorders>
          </w:tcPr>
          <w:p w:rsidR="00DA4A27" w:rsidRPr="00064040" w:rsidRDefault="00DA4A27" w:rsidP="00DA4A27">
            <w:pPr>
              <w:pStyle w:val="a9"/>
              <w:tabs>
                <w:tab w:val="clear" w:pos="2520"/>
              </w:tabs>
              <w:ind w:left="2" w:firstLine="0"/>
              <w:jc w:val="left"/>
              <w:rPr>
                <w:szCs w:val="24"/>
              </w:rPr>
            </w:pPr>
            <w:r w:rsidRPr="00064040">
              <w:rPr>
                <w:szCs w:val="24"/>
              </w:rPr>
              <w:t>Решение об одобрении или о совершении крупной сделки (при необходимости)</w:t>
            </w:r>
          </w:p>
        </w:tc>
        <w:tc>
          <w:tcPr>
            <w:tcW w:w="6321" w:type="dxa"/>
            <w:tcBorders>
              <w:top w:val="single" w:sz="4" w:space="0" w:color="000000"/>
              <w:left w:val="single" w:sz="4" w:space="0" w:color="000000"/>
              <w:bottom w:val="single" w:sz="4" w:space="0" w:color="000000"/>
              <w:right w:val="single" w:sz="4" w:space="0" w:color="auto"/>
            </w:tcBorders>
            <w:vAlign w:val="center"/>
          </w:tcPr>
          <w:p w:rsidR="00DA4A27" w:rsidRPr="00064040" w:rsidRDefault="00DA4A27" w:rsidP="00EB4B66">
            <w:pPr>
              <w:snapToGrid w:val="0"/>
              <w:rPr>
                <w:color w:val="000000"/>
                <w:sz w:val="24"/>
                <w:szCs w:val="24"/>
              </w:rPr>
            </w:pPr>
            <w:r w:rsidRPr="00064040">
              <w:rPr>
                <w:color w:val="000000"/>
                <w:sz w:val="24"/>
                <w:szCs w:val="24"/>
              </w:rPr>
              <w:t>Имеется</w:t>
            </w:r>
          </w:p>
        </w:tc>
      </w:tr>
      <w:tr w:rsidR="008A15A7" w:rsidRPr="00064040" w:rsidTr="00DB3592">
        <w:trPr>
          <w:trHeight w:val="218"/>
          <w:jc w:val="center"/>
        </w:trPr>
        <w:tc>
          <w:tcPr>
            <w:tcW w:w="4055" w:type="dxa"/>
            <w:tcBorders>
              <w:top w:val="single" w:sz="4" w:space="0" w:color="000000"/>
              <w:left w:val="single" w:sz="4" w:space="0" w:color="000000"/>
              <w:bottom w:val="single" w:sz="4" w:space="0" w:color="000000"/>
            </w:tcBorders>
          </w:tcPr>
          <w:p w:rsidR="008A15A7" w:rsidRPr="00064040" w:rsidRDefault="008A15A7" w:rsidP="00DA4A27">
            <w:pPr>
              <w:pStyle w:val="a9"/>
              <w:tabs>
                <w:tab w:val="clear" w:pos="2520"/>
              </w:tabs>
              <w:ind w:left="2" w:firstLine="0"/>
              <w:jc w:val="left"/>
              <w:rPr>
                <w:szCs w:val="24"/>
              </w:rPr>
            </w:pPr>
            <w:r w:rsidRPr="00064040">
              <w:rPr>
                <w:szCs w:val="24"/>
              </w:rPr>
              <w:t>Копия свидетельства саморегулируемой организации</w:t>
            </w:r>
          </w:p>
        </w:tc>
        <w:tc>
          <w:tcPr>
            <w:tcW w:w="6321" w:type="dxa"/>
            <w:tcBorders>
              <w:top w:val="single" w:sz="4" w:space="0" w:color="000000"/>
              <w:left w:val="single" w:sz="4" w:space="0" w:color="000000"/>
              <w:bottom w:val="single" w:sz="4" w:space="0" w:color="000000"/>
              <w:right w:val="single" w:sz="4" w:space="0" w:color="auto"/>
            </w:tcBorders>
            <w:vAlign w:val="center"/>
          </w:tcPr>
          <w:p w:rsidR="008A15A7" w:rsidRPr="00064040" w:rsidRDefault="008A15A7" w:rsidP="00EB4B66">
            <w:pPr>
              <w:snapToGrid w:val="0"/>
              <w:rPr>
                <w:color w:val="000000"/>
                <w:sz w:val="24"/>
                <w:szCs w:val="24"/>
              </w:rPr>
            </w:pPr>
            <w:r w:rsidRPr="00064040">
              <w:rPr>
                <w:color w:val="000000"/>
                <w:sz w:val="24"/>
                <w:szCs w:val="24"/>
              </w:rPr>
              <w:t>Копии свидетельств №0151.02-2010-2320070579-С-180 от 31.08.2010, №МРП-0018-2010-2320070579-01 от 28.09.2010, №1559 от 11.07.2011 с приложениями</w:t>
            </w:r>
          </w:p>
        </w:tc>
      </w:tr>
      <w:tr w:rsidR="00DA4A27" w:rsidRPr="00064040" w:rsidTr="00DB3592">
        <w:trPr>
          <w:cantSplit/>
          <w:trHeight w:val="623"/>
          <w:jc w:val="center"/>
        </w:trPr>
        <w:tc>
          <w:tcPr>
            <w:tcW w:w="4055" w:type="dxa"/>
            <w:tcBorders>
              <w:top w:val="single" w:sz="4" w:space="0" w:color="auto"/>
              <w:left w:val="single" w:sz="4" w:space="0" w:color="auto"/>
              <w:bottom w:val="single" w:sz="4" w:space="0" w:color="auto"/>
              <w:right w:val="single" w:sz="4" w:space="0" w:color="auto"/>
            </w:tcBorders>
          </w:tcPr>
          <w:p w:rsidR="00DA4A27" w:rsidRPr="00064040" w:rsidRDefault="00DA4A27" w:rsidP="00DA4A27">
            <w:pPr>
              <w:pStyle w:val="a9"/>
              <w:tabs>
                <w:tab w:val="clear" w:pos="2520"/>
              </w:tabs>
              <w:ind w:left="2" w:firstLine="0"/>
              <w:jc w:val="left"/>
              <w:rPr>
                <w:szCs w:val="24"/>
              </w:rPr>
            </w:pPr>
            <w:r w:rsidRPr="00064040">
              <w:rPr>
                <w:szCs w:val="24"/>
              </w:rPr>
              <w:t>Другие документы, прикладываемые участником закупки</w:t>
            </w:r>
          </w:p>
        </w:tc>
        <w:tc>
          <w:tcPr>
            <w:tcW w:w="6321" w:type="dxa"/>
            <w:tcBorders>
              <w:top w:val="single" w:sz="4" w:space="0" w:color="auto"/>
              <w:left w:val="single" w:sz="4" w:space="0" w:color="auto"/>
              <w:bottom w:val="single" w:sz="4" w:space="0" w:color="auto"/>
              <w:right w:val="single" w:sz="4" w:space="0" w:color="auto"/>
            </w:tcBorders>
            <w:vAlign w:val="center"/>
          </w:tcPr>
          <w:p w:rsidR="00DA4A27" w:rsidRPr="00064040" w:rsidRDefault="00DA4A27" w:rsidP="00EB4B66">
            <w:pPr>
              <w:pStyle w:val="3"/>
              <w:tabs>
                <w:tab w:val="clear" w:pos="0"/>
              </w:tabs>
              <w:snapToGrid w:val="0"/>
              <w:jc w:val="left"/>
              <w:rPr>
                <w:szCs w:val="24"/>
              </w:rPr>
            </w:pPr>
            <w:r w:rsidRPr="00064040">
              <w:rPr>
                <w:szCs w:val="24"/>
              </w:rPr>
              <w:t xml:space="preserve">Имеются </w:t>
            </w:r>
          </w:p>
        </w:tc>
      </w:tr>
      <w:tr w:rsidR="00DA4A27" w:rsidRPr="00064040" w:rsidTr="00DB3592">
        <w:trPr>
          <w:cantSplit/>
          <w:trHeight w:val="313"/>
          <w:jc w:val="center"/>
        </w:trPr>
        <w:tc>
          <w:tcPr>
            <w:tcW w:w="4055" w:type="dxa"/>
            <w:tcBorders>
              <w:top w:val="single" w:sz="4" w:space="0" w:color="auto"/>
              <w:left w:val="single" w:sz="4" w:space="0" w:color="auto"/>
              <w:bottom w:val="single" w:sz="4" w:space="0" w:color="auto"/>
              <w:right w:val="single" w:sz="4" w:space="0" w:color="auto"/>
            </w:tcBorders>
          </w:tcPr>
          <w:p w:rsidR="00DA4A27" w:rsidRPr="00064040" w:rsidRDefault="00DA4A27" w:rsidP="00DA4A27">
            <w:pPr>
              <w:pStyle w:val="a9"/>
              <w:tabs>
                <w:tab w:val="clear" w:pos="2520"/>
              </w:tabs>
              <w:ind w:left="2" w:firstLine="0"/>
              <w:jc w:val="left"/>
              <w:rPr>
                <w:szCs w:val="24"/>
              </w:rPr>
            </w:pPr>
            <w:r w:rsidRPr="00064040">
              <w:rPr>
                <w:szCs w:val="24"/>
              </w:rPr>
              <w:t>Оформление заявки на участие в тендере</w:t>
            </w:r>
          </w:p>
        </w:tc>
        <w:tc>
          <w:tcPr>
            <w:tcW w:w="6321" w:type="dxa"/>
            <w:tcBorders>
              <w:top w:val="single" w:sz="4" w:space="0" w:color="auto"/>
              <w:left w:val="single" w:sz="4" w:space="0" w:color="auto"/>
              <w:bottom w:val="single" w:sz="4" w:space="0" w:color="auto"/>
              <w:right w:val="single" w:sz="4" w:space="0" w:color="auto"/>
            </w:tcBorders>
          </w:tcPr>
          <w:p w:rsidR="00DA4A27" w:rsidRPr="00064040" w:rsidRDefault="00DA4A27" w:rsidP="00EB4B66">
            <w:pPr>
              <w:rPr>
                <w:sz w:val="24"/>
                <w:szCs w:val="24"/>
              </w:rPr>
            </w:pPr>
            <w:r w:rsidRPr="00064040">
              <w:rPr>
                <w:sz w:val="24"/>
                <w:szCs w:val="24"/>
              </w:rPr>
              <w:t>Заявка на участие в конкурсе прошита, пронумерована, прошнурована и скреплена печатью участника.</w:t>
            </w:r>
          </w:p>
        </w:tc>
      </w:tr>
      <w:tr w:rsidR="00DA4A27" w:rsidRPr="00064040" w:rsidTr="00DA4A27">
        <w:trPr>
          <w:cantSplit/>
          <w:trHeight w:val="313"/>
          <w:jc w:val="center"/>
        </w:trPr>
        <w:tc>
          <w:tcPr>
            <w:tcW w:w="10376" w:type="dxa"/>
            <w:gridSpan w:val="2"/>
            <w:tcBorders>
              <w:top w:val="single" w:sz="4" w:space="0" w:color="auto"/>
              <w:left w:val="single" w:sz="4" w:space="0" w:color="auto"/>
              <w:bottom w:val="single" w:sz="4" w:space="0" w:color="auto"/>
              <w:right w:val="single" w:sz="4" w:space="0" w:color="auto"/>
            </w:tcBorders>
          </w:tcPr>
          <w:p w:rsidR="00DA4A27" w:rsidRPr="00064040" w:rsidRDefault="00DA4A27" w:rsidP="009C7683">
            <w:pPr>
              <w:rPr>
                <w:sz w:val="24"/>
                <w:szCs w:val="24"/>
              </w:rPr>
            </w:pPr>
            <w:r w:rsidRPr="00064040">
              <w:rPr>
                <w:b/>
                <w:sz w:val="24"/>
                <w:szCs w:val="24"/>
              </w:rPr>
              <w:t xml:space="preserve">Условия исполнения договора, являющиеся критериями оценки заявок на участие в </w:t>
            </w:r>
            <w:r w:rsidR="009C7683" w:rsidRPr="00064040">
              <w:rPr>
                <w:b/>
                <w:sz w:val="24"/>
                <w:szCs w:val="24"/>
              </w:rPr>
              <w:t>тендер</w:t>
            </w:r>
            <w:r w:rsidRPr="00064040">
              <w:rPr>
                <w:b/>
                <w:sz w:val="24"/>
                <w:szCs w:val="24"/>
              </w:rPr>
              <w:t>е</w:t>
            </w:r>
          </w:p>
        </w:tc>
      </w:tr>
      <w:tr w:rsidR="00DA4A27" w:rsidRPr="00064040" w:rsidTr="00DB3592">
        <w:trPr>
          <w:cantSplit/>
          <w:trHeight w:val="156"/>
          <w:jc w:val="center"/>
        </w:trPr>
        <w:tc>
          <w:tcPr>
            <w:tcW w:w="4055" w:type="dxa"/>
            <w:tcBorders>
              <w:top w:val="single" w:sz="4" w:space="0" w:color="auto"/>
              <w:left w:val="single" w:sz="4" w:space="0" w:color="auto"/>
              <w:bottom w:val="single" w:sz="4" w:space="0" w:color="auto"/>
              <w:right w:val="single" w:sz="4" w:space="0" w:color="auto"/>
            </w:tcBorders>
          </w:tcPr>
          <w:p w:rsidR="00DA4A27" w:rsidRPr="00064040" w:rsidRDefault="00DA4A27" w:rsidP="00DA4A27">
            <w:pPr>
              <w:pStyle w:val="a9"/>
              <w:tabs>
                <w:tab w:val="clear" w:pos="2520"/>
              </w:tabs>
              <w:ind w:left="2" w:firstLine="0"/>
              <w:jc w:val="left"/>
              <w:rPr>
                <w:szCs w:val="24"/>
              </w:rPr>
            </w:pPr>
            <w:r w:rsidRPr="00064040">
              <w:rPr>
                <w:szCs w:val="24"/>
              </w:rPr>
              <w:t>Цена договора (с учетом НДС)</w:t>
            </w:r>
          </w:p>
        </w:tc>
        <w:tc>
          <w:tcPr>
            <w:tcW w:w="6321" w:type="dxa"/>
            <w:tcBorders>
              <w:top w:val="single" w:sz="4" w:space="0" w:color="auto"/>
              <w:left w:val="single" w:sz="4" w:space="0" w:color="auto"/>
              <w:bottom w:val="single" w:sz="4" w:space="0" w:color="auto"/>
              <w:right w:val="single" w:sz="4" w:space="0" w:color="auto"/>
            </w:tcBorders>
            <w:vAlign w:val="center"/>
          </w:tcPr>
          <w:p w:rsidR="00DA4A27" w:rsidRPr="00064040" w:rsidRDefault="00DA4A27" w:rsidP="00EB4B66">
            <w:pPr>
              <w:pStyle w:val="3"/>
              <w:jc w:val="left"/>
              <w:rPr>
                <w:szCs w:val="24"/>
              </w:rPr>
            </w:pPr>
            <w:r w:rsidRPr="00064040">
              <w:rPr>
                <w:szCs w:val="24"/>
              </w:rPr>
              <w:t>1</w:t>
            </w:r>
            <w:r w:rsidR="004823D2" w:rsidRPr="00064040">
              <w:rPr>
                <w:szCs w:val="24"/>
              </w:rPr>
              <w:t>3</w:t>
            </w:r>
            <w:r w:rsidR="008A15A7" w:rsidRPr="00064040">
              <w:rPr>
                <w:szCs w:val="24"/>
              </w:rPr>
              <w:t>1</w:t>
            </w:r>
            <w:r w:rsidRPr="00064040">
              <w:rPr>
                <w:szCs w:val="24"/>
              </w:rPr>
              <w:t> </w:t>
            </w:r>
            <w:r w:rsidR="004823D2" w:rsidRPr="00064040">
              <w:rPr>
                <w:szCs w:val="24"/>
              </w:rPr>
              <w:t>5</w:t>
            </w:r>
            <w:r w:rsidR="008A15A7" w:rsidRPr="00064040">
              <w:rPr>
                <w:szCs w:val="24"/>
              </w:rPr>
              <w:t>2</w:t>
            </w:r>
            <w:r w:rsidR="004823D2" w:rsidRPr="00064040">
              <w:rPr>
                <w:szCs w:val="24"/>
              </w:rPr>
              <w:t>7</w:t>
            </w:r>
            <w:r w:rsidRPr="00064040">
              <w:rPr>
                <w:szCs w:val="24"/>
              </w:rPr>
              <w:t xml:space="preserve"> </w:t>
            </w:r>
            <w:r w:rsidR="004823D2" w:rsidRPr="00064040">
              <w:rPr>
                <w:szCs w:val="24"/>
              </w:rPr>
              <w:t>982</w:t>
            </w:r>
            <w:r w:rsidRPr="00064040">
              <w:rPr>
                <w:szCs w:val="24"/>
              </w:rPr>
              <w:t>,</w:t>
            </w:r>
            <w:r w:rsidR="004823D2" w:rsidRPr="00064040">
              <w:rPr>
                <w:szCs w:val="24"/>
              </w:rPr>
              <w:t>75</w:t>
            </w:r>
            <w:r w:rsidRPr="00064040">
              <w:rPr>
                <w:szCs w:val="24"/>
              </w:rPr>
              <w:t xml:space="preserve"> рублей, </w:t>
            </w:r>
          </w:p>
          <w:p w:rsidR="00DA4A27" w:rsidRPr="00064040" w:rsidRDefault="0078185A" w:rsidP="00EB4B66">
            <w:pPr>
              <w:pStyle w:val="3"/>
              <w:jc w:val="left"/>
              <w:rPr>
                <w:szCs w:val="24"/>
              </w:rPr>
            </w:pPr>
            <w:r w:rsidRPr="00064040">
              <w:rPr>
                <w:szCs w:val="24"/>
              </w:rPr>
              <w:t>(расчет</w:t>
            </w:r>
            <w:r w:rsidR="00DA4A27" w:rsidRPr="00064040">
              <w:rPr>
                <w:szCs w:val="24"/>
              </w:rPr>
              <w:t xml:space="preserve"> стоимости ценового предложения</w:t>
            </w:r>
            <w:r w:rsidR="00E528A7" w:rsidRPr="00064040">
              <w:rPr>
                <w:szCs w:val="24"/>
              </w:rPr>
              <w:t>, сметные расчеты на электронном носителе</w:t>
            </w:r>
            <w:r w:rsidR="00DA4A27" w:rsidRPr="00064040">
              <w:rPr>
                <w:szCs w:val="24"/>
              </w:rPr>
              <w:t xml:space="preserve">) </w:t>
            </w:r>
          </w:p>
        </w:tc>
      </w:tr>
      <w:tr w:rsidR="00DA4A27" w:rsidRPr="00064040" w:rsidTr="00DB3592">
        <w:trPr>
          <w:cantSplit/>
          <w:trHeight w:val="156"/>
          <w:jc w:val="center"/>
        </w:trPr>
        <w:tc>
          <w:tcPr>
            <w:tcW w:w="4055" w:type="dxa"/>
            <w:tcBorders>
              <w:top w:val="single" w:sz="4" w:space="0" w:color="auto"/>
              <w:left w:val="single" w:sz="4" w:space="0" w:color="auto"/>
              <w:bottom w:val="single" w:sz="4" w:space="0" w:color="auto"/>
              <w:right w:val="single" w:sz="4" w:space="0" w:color="auto"/>
            </w:tcBorders>
          </w:tcPr>
          <w:p w:rsidR="00DA4A27" w:rsidRPr="00064040" w:rsidRDefault="00DA4A27" w:rsidP="00DA4A27">
            <w:pPr>
              <w:rPr>
                <w:sz w:val="24"/>
                <w:szCs w:val="24"/>
              </w:rPr>
            </w:pPr>
            <w:r w:rsidRPr="00064040">
              <w:rPr>
                <w:sz w:val="24"/>
                <w:szCs w:val="24"/>
              </w:rPr>
              <w:t>Качество работ, услуг, в том числе</w:t>
            </w:r>
          </w:p>
        </w:tc>
        <w:tc>
          <w:tcPr>
            <w:tcW w:w="6321" w:type="dxa"/>
            <w:tcBorders>
              <w:top w:val="single" w:sz="4" w:space="0" w:color="auto"/>
              <w:left w:val="single" w:sz="4" w:space="0" w:color="auto"/>
              <w:bottom w:val="single" w:sz="4" w:space="0" w:color="auto"/>
              <w:right w:val="single" w:sz="4" w:space="0" w:color="auto"/>
            </w:tcBorders>
          </w:tcPr>
          <w:p w:rsidR="00DA4A27" w:rsidRPr="00064040" w:rsidRDefault="00DA4A27" w:rsidP="00EB4B66">
            <w:pPr>
              <w:rPr>
                <w:sz w:val="24"/>
                <w:szCs w:val="24"/>
              </w:rPr>
            </w:pPr>
          </w:p>
        </w:tc>
      </w:tr>
      <w:tr w:rsidR="001D220C" w:rsidRPr="00064040" w:rsidTr="00DB3592">
        <w:trPr>
          <w:cantSplit/>
          <w:trHeight w:val="156"/>
          <w:jc w:val="center"/>
        </w:trPr>
        <w:tc>
          <w:tcPr>
            <w:tcW w:w="4055" w:type="dxa"/>
            <w:tcBorders>
              <w:top w:val="single" w:sz="4" w:space="0" w:color="auto"/>
              <w:left w:val="single" w:sz="4" w:space="0" w:color="auto"/>
              <w:bottom w:val="single" w:sz="4" w:space="0" w:color="auto"/>
              <w:right w:val="single" w:sz="4" w:space="0" w:color="auto"/>
            </w:tcBorders>
          </w:tcPr>
          <w:p w:rsidR="001D220C" w:rsidRPr="00064040" w:rsidRDefault="001D220C" w:rsidP="00DA4A27">
            <w:pPr>
              <w:rPr>
                <w:sz w:val="24"/>
                <w:szCs w:val="24"/>
              </w:rPr>
            </w:pPr>
            <w:r w:rsidRPr="00064040">
              <w:rPr>
                <w:sz w:val="24"/>
                <w:szCs w:val="24"/>
              </w:rPr>
              <w:t xml:space="preserve">- наличие материально-технической базы в радиусе 40 км. от объекта </w:t>
            </w:r>
          </w:p>
        </w:tc>
        <w:tc>
          <w:tcPr>
            <w:tcW w:w="6321" w:type="dxa"/>
            <w:tcBorders>
              <w:top w:val="single" w:sz="4" w:space="0" w:color="auto"/>
              <w:left w:val="single" w:sz="4" w:space="0" w:color="auto"/>
              <w:bottom w:val="single" w:sz="4" w:space="0" w:color="auto"/>
              <w:right w:val="single" w:sz="4" w:space="0" w:color="auto"/>
            </w:tcBorders>
          </w:tcPr>
          <w:p w:rsidR="00DE5FBE" w:rsidRPr="00064040" w:rsidRDefault="00DE5FBE" w:rsidP="00EB4B66">
            <w:pPr>
              <w:rPr>
                <w:sz w:val="24"/>
                <w:szCs w:val="24"/>
              </w:rPr>
            </w:pPr>
            <w:r w:rsidRPr="00064040">
              <w:rPr>
                <w:sz w:val="24"/>
                <w:szCs w:val="24"/>
              </w:rPr>
              <w:t xml:space="preserve">Сведения представлены: </w:t>
            </w:r>
            <w:r w:rsidR="00A63A6B" w:rsidRPr="00064040">
              <w:rPr>
                <w:sz w:val="24"/>
                <w:szCs w:val="24"/>
              </w:rPr>
              <w:t>форма 3</w:t>
            </w:r>
            <w:r w:rsidRPr="00064040">
              <w:rPr>
                <w:sz w:val="24"/>
                <w:szCs w:val="24"/>
              </w:rPr>
              <w:t xml:space="preserve"> «</w:t>
            </w:r>
            <w:r w:rsidR="00A63A6B" w:rsidRPr="00064040">
              <w:rPr>
                <w:sz w:val="24"/>
                <w:szCs w:val="24"/>
              </w:rPr>
              <w:t>Предложение о качественных характеристиках</w:t>
            </w:r>
            <w:r w:rsidRPr="00064040">
              <w:rPr>
                <w:sz w:val="24"/>
                <w:szCs w:val="24"/>
              </w:rPr>
              <w:t xml:space="preserve">»: </w:t>
            </w:r>
          </w:p>
          <w:p w:rsidR="00DE5FBE" w:rsidRPr="00064040" w:rsidRDefault="00DE5FBE" w:rsidP="00EB4B66">
            <w:pPr>
              <w:rPr>
                <w:sz w:val="24"/>
                <w:szCs w:val="24"/>
              </w:rPr>
            </w:pPr>
            <w:r w:rsidRPr="00064040">
              <w:rPr>
                <w:sz w:val="24"/>
                <w:szCs w:val="24"/>
              </w:rPr>
              <w:t>- производственная база в пос. Кудепста, ул. Искра, 68, заявленное общее расстояние до объекта 1</w:t>
            </w:r>
            <w:r w:rsidR="00104869" w:rsidRPr="00064040">
              <w:rPr>
                <w:sz w:val="24"/>
                <w:szCs w:val="24"/>
              </w:rPr>
              <w:t>9</w:t>
            </w:r>
            <w:r w:rsidRPr="00064040">
              <w:rPr>
                <w:sz w:val="24"/>
                <w:szCs w:val="24"/>
              </w:rPr>
              <w:t>,</w:t>
            </w:r>
            <w:r w:rsidR="00104869" w:rsidRPr="00064040">
              <w:rPr>
                <w:sz w:val="24"/>
                <w:szCs w:val="24"/>
              </w:rPr>
              <w:t>119</w:t>
            </w:r>
            <w:r w:rsidRPr="00064040">
              <w:rPr>
                <w:sz w:val="24"/>
                <w:szCs w:val="24"/>
              </w:rPr>
              <w:t xml:space="preserve"> км., арендована в 2010г., складская площадка, метал</w:t>
            </w:r>
            <w:proofErr w:type="gramStart"/>
            <w:r w:rsidRPr="00064040">
              <w:rPr>
                <w:sz w:val="24"/>
                <w:szCs w:val="24"/>
              </w:rPr>
              <w:t>.</w:t>
            </w:r>
            <w:proofErr w:type="gramEnd"/>
            <w:r w:rsidRPr="00064040">
              <w:rPr>
                <w:sz w:val="24"/>
                <w:szCs w:val="24"/>
              </w:rPr>
              <w:t xml:space="preserve"> </w:t>
            </w:r>
            <w:proofErr w:type="gramStart"/>
            <w:r w:rsidRPr="00064040">
              <w:rPr>
                <w:sz w:val="24"/>
                <w:szCs w:val="24"/>
              </w:rPr>
              <w:t>б</w:t>
            </w:r>
            <w:proofErr w:type="gramEnd"/>
            <w:r w:rsidRPr="00064040">
              <w:rPr>
                <w:sz w:val="24"/>
                <w:szCs w:val="24"/>
              </w:rPr>
              <w:t>оксы, трансформаторная и собственный мобильный асфальтовый завод 2008 года выпуска;</w:t>
            </w:r>
          </w:p>
          <w:p w:rsidR="00DE5FBE" w:rsidRPr="00064040" w:rsidRDefault="00DE5FBE" w:rsidP="00EB4B66">
            <w:pPr>
              <w:rPr>
                <w:sz w:val="24"/>
                <w:szCs w:val="24"/>
              </w:rPr>
            </w:pPr>
            <w:r w:rsidRPr="00064040">
              <w:rPr>
                <w:sz w:val="24"/>
                <w:szCs w:val="24"/>
              </w:rPr>
              <w:t xml:space="preserve">- основной офис ул. </w:t>
            </w:r>
            <w:proofErr w:type="spellStart"/>
            <w:r w:rsidRPr="00064040">
              <w:rPr>
                <w:sz w:val="24"/>
                <w:szCs w:val="24"/>
              </w:rPr>
              <w:t>Дагомысская</w:t>
            </w:r>
            <w:proofErr w:type="spellEnd"/>
            <w:r w:rsidRPr="00064040">
              <w:rPr>
                <w:sz w:val="24"/>
                <w:szCs w:val="24"/>
              </w:rPr>
              <w:t>, 42а;</w:t>
            </w:r>
          </w:p>
          <w:p w:rsidR="001D220C" w:rsidRPr="00064040" w:rsidRDefault="00DE5FBE" w:rsidP="00EB4B66">
            <w:pPr>
              <w:rPr>
                <w:sz w:val="24"/>
                <w:szCs w:val="24"/>
              </w:rPr>
            </w:pPr>
            <w:r w:rsidRPr="00064040">
              <w:rPr>
                <w:sz w:val="24"/>
                <w:szCs w:val="24"/>
              </w:rPr>
              <w:t>- собственная производственная база в пос. Дагомыс;</w:t>
            </w:r>
          </w:p>
        </w:tc>
      </w:tr>
      <w:tr w:rsidR="00DA4A27" w:rsidRPr="00064040" w:rsidTr="00DB3592">
        <w:trPr>
          <w:cantSplit/>
          <w:trHeight w:val="156"/>
          <w:jc w:val="center"/>
        </w:trPr>
        <w:tc>
          <w:tcPr>
            <w:tcW w:w="4055" w:type="dxa"/>
            <w:tcBorders>
              <w:top w:val="single" w:sz="4" w:space="0" w:color="auto"/>
              <w:left w:val="single" w:sz="4" w:space="0" w:color="auto"/>
              <w:bottom w:val="single" w:sz="4" w:space="0" w:color="auto"/>
              <w:right w:val="single" w:sz="4" w:space="0" w:color="auto"/>
            </w:tcBorders>
          </w:tcPr>
          <w:p w:rsidR="00DA4A27" w:rsidRPr="00064040" w:rsidRDefault="00DA4A27" w:rsidP="00DA4A27">
            <w:pPr>
              <w:rPr>
                <w:sz w:val="24"/>
                <w:szCs w:val="24"/>
              </w:rPr>
            </w:pPr>
            <w:r w:rsidRPr="00064040">
              <w:rPr>
                <w:sz w:val="24"/>
                <w:szCs w:val="24"/>
              </w:rPr>
              <w:t xml:space="preserve">- наличие собственного (лизинг, аренда) парка машин и механизмов </w:t>
            </w:r>
          </w:p>
        </w:tc>
        <w:tc>
          <w:tcPr>
            <w:tcW w:w="6321" w:type="dxa"/>
            <w:tcBorders>
              <w:top w:val="single" w:sz="4" w:space="0" w:color="auto"/>
              <w:left w:val="single" w:sz="4" w:space="0" w:color="auto"/>
              <w:bottom w:val="single" w:sz="4" w:space="0" w:color="auto"/>
              <w:right w:val="single" w:sz="4" w:space="0" w:color="auto"/>
            </w:tcBorders>
          </w:tcPr>
          <w:p w:rsidR="00DA4A27" w:rsidRPr="00064040" w:rsidRDefault="00104869" w:rsidP="00104869">
            <w:pPr>
              <w:rPr>
                <w:sz w:val="24"/>
                <w:szCs w:val="24"/>
              </w:rPr>
            </w:pPr>
            <w:r w:rsidRPr="00064040">
              <w:rPr>
                <w:sz w:val="24"/>
                <w:szCs w:val="24"/>
              </w:rPr>
              <w:t xml:space="preserve">Сведения представлены: форма 3 «Предложение о качественных характеристиках» </w:t>
            </w:r>
            <w:r w:rsidR="00DE5FBE" w:rsidRPr="00064040">
              <w:rPr>
                <w:sz w:val="24"/>
                <w:szCs w:val="24"/>
              </w:rPr>
              <w:t xml:space="preserve"> «</w:t>
            </w:r>
            <w:r w:rsidR="00DA4A27" w:rsidRPr="00064040">
              <w:rPr>
                <w:sz w:val="24"/>
                <w:szCs w:val="24"/>
              </w:rPr>
              <w:t>Перечень машин</w:t>
            </w:r>
            <w:r w:rsidR="001D220C" w:rsidRPr="00064040">
              <w:rPr>
                <w:sz w:val="24"/>
                <w:szCs w:val="24"/>
              </w:rPr>
              <w:t xml:space="preserve"> и механизмов» </w:t>
            </w:r>
            <w:r w:rsidR="00DA4A27" w:rsidRPr="00064040">
              <w:rPr>
                <w:sz w:val="24"/>
                <w:szCs w:val="24"/>
              </w:rPr>
              <w:t xml:space="preserve">- </w:t>
            </w:r>
            <w:r w:rsidR="009C7683" w:rsidRPr="00064040">
              <w:rPr>
                <w:sz w:val="24"/>
                <w:szCs w:val="24"/>
              </w:rPr>
              <w:t xml:space="preserve">всего </w:t>
            </w:r>
            <w:r w:rsidR="00DE5FBE" w:rsidRPr="00064040">
              <w:rPr>
                <w:sz w:val="24"/>
                <w:szCs w:val="24"/>
              </w:rPr>
              <w:t>4</w:t>
            </w:r>
            <w:r w:rsidRPr="00064040">
              <w:rPr>
                <w:sz w:val="24"/>
                <w:szCs w:val="24"/>
              </w:rPr>
              <w:t>8 наименований</w:t>
            </w:r>
            <w:r w:rsidR="009C7683" w:rsidRPr="00064040">
              <w:rPr>
                <w:sz w:val="24"/>
                <w:szCs w:val="24"/>
              </w:rPr>
              <w:t xml:space="preserve">; </w:t>
            </w:r>
            <w:r w:rsidR="00DA4A27" w:rsidRPr="00064040">
              <w:rPr>
                <w:sz w:val="24"/>
                <w:szCs w:val="24"/>
              </w:rPr>
              <w:t>собственность</w:t>
            </w:r>
            <w:r w:rsidR="00DE5FBE" w:rsidRPr="00064040">
              <w:rPr>
                <w:sz w:val="24"/>
                <w:szCs w:val="24"/>
              </w:rPr>
              <w:t xml:space="preserve">, 10 ед. </w:t>
            </w:r>
            <w:r w:rsidRPr="00064040">
              <w:rPr>
                <w:sz w:val="24"/>
                <w:szCs w:val="24"/>
              </w:rPr>
              <w:t xml:space="preserve">техники </w:t>
            </w:r>
            <w:r w:rsidR="00DE5FBE" w:rsidRPr="00064040">
              <w:rPr>
                <w:sz w:val="24"/>
                <w:szCs w:val="24"/>
              </w:rPr>
              <w:t xml:space="preserve">- </w:t>
            </w:r>
            <w:r w:rsidR="001D220C" w:rsidRPr="00064040">
              <w:rPr>
                <w:sz w:val="24"/>
                <w:szCs w:val="24"/>
              </w:rPr>
              <w:t>аренда/лизинг</w:t>
            </w:r>
            <w:r w:rsidR="00DE5FBE" w:rsidRPr="00064040">
              <w:rPr>
                <w:sz w:val="24"/>
                <w:szCs w:val="24"/>
              </w:rPr>
              <w:t>.</w:t>
            </w:r>
          </w:p>
        </w:tc>
      </w:tr>
      <w:tr w:rsidR="00DA4A27" w:rsidRPr="00064040" w:rsidTr="00DB3592">
        <w:trPr>
          <w:cantSplit/>
          <w:trHeight w:val="156"/>
          <w:jc w:val="center"/>
        </w:trPr>
        <w:tc>
          <w:tcPr>
            <w:tcW w:w="4055" w:type="dxa"/>
            <w:tcBorders>
              <w:top w:val="single" w:sz="4" w:space="0" w:color="auto"/>
              <w:left w:val="single" w:sz="4" w:space="0" w:color="auto"/>
              <w:bottom w:val="single" w:sz="4" w:space="0" w:color="auto"/>
              <w:right w:val="single" w:sz="4" w:space="0" w:color="auto"/>
            </w:tcBorders>
          </w:tcPr>
          <w:p w:rsidR="00DA4A27" w:rsidRPr="00064040" w:rsidRDefault="00DA4A27" w:rsidP="00DA4A27">
            <w:pPr>
              <w:rPr>
                <w:sz w:val="24"/>
                <w:szCs w:val="24"/>
              </w:rPr>
            </w:pPr>
            <w:r w:rsidRPr="00064040">
              <w:rPr>
                <w:sz w:val="24"/>
                <w:szCs w:val="24"/>
              </w:rPr>
              <w:t>Квалификация участника,  в том числе</w:t>
            </w:r>
          </w:p>
        </w:tc>
        <w:tc>
          <w:tcPr>
            <w:tcW w:w="6321" w:type="dxa"/>
            <w:tcBorders>
              <w:top w:val="single" w:sz="4" w:space="0" w:color="auto"/>
              <w:left w:val="single" w:sz="4" w:space="0" w:color="auto"/>
              <w:bottom w:val="single" w:sz="4" w:space="0" w:color="auto"/>
              <w:right w:val="single" w:sz="4" w:space="0" w:color="auto"/>
            </w:tcBorders>
          </w:tcPr>
          <w:p w:rsidR="00DA4A27" w:rsidRPr="00064040" w:rsidRDefault="00DA4A27" w:rsidP="00EB4B66">
            <w:pPr>
              <w:rPr>
                <w:sz w:val="24"/>
                <w:szCs w:val="24"/>
              </w:rPr>
            </w:pPr>
          </w:p>
        </w:tc>
      </w:tr>
      <w:tr w:rsidR="00DA4A27" w:rsidRPr="00064040" w:rsidTr="00DB3592">
        <w:trPr>
          <w:cantSplit/>
          <w:trHeight w:val="156"/>
          <w:jc w:val="center"/>
        </w:trPr>
        <w:tc>
          <w:tcPr>
            <w:tcW w:w="4055" w:type="dxa"/>
            <w:tcBorders>
              <w:top w:val="single" w:sz="4" w:space="0" w:color="auto"/>
              <w:left w:val="single" w:sz="4" w:space="0" w:color="auto"/>
              <w:bottom w:val="single" w:sz="4" w:space="0" w:color="auto"/>
              <w:right w:val="single" w:sz="4" w:space="0" w:color="auto"/>
            </w:tcBorders>
          </w:tcPr>
          <w:p w:rsidR="00DA4A27" w:rsidRPr="00064040" w:rsidRDefault="00DA4A27" w:rsidP="00DA4A27">
            <w:pPr>
              <w:rPr>
                <w:sz w:val="24"/>
                <w:szCs w:val="24"/>
              </w:rPr>
            </w:pPr>
            <w:r w:rsidRPr="00064040">
              <w:rPr>
                <w:sz w:val="24"/>
                <w:szCs w:val="24"/>
              </w:rPr>
              <w:t>- опыт выполнения работ, оказания услуг,</w:t>
            </w:r>
          </w:p>
        </w:tc>
        <w:tc>
          <w:tcPr>
            <w:tcW w:w="6321" w:type="dxa"/>
            <w:tcBorders>
              <w:top w:val="single" w:sz="4" w:space="0" w:color="auto"/>
              <w:left w:val="single" w:sz="4" w:space="0" w:color="auto"/>
              <w:bottom w:val="single" w:sz="4" w:space="0" w:color="auto"/>
              <w:right w:val="single" w:sz="4" w:space="0" w:color="auto"/>
            </w:tcBorders>
          </w:tcPr>
          <w:p w:rsidR="00D2315B" w:rsidRPr="00064040" w:rsidRDefault="00DA4A27" w:rsidP="00EB4B66">
            <w:pPr>
              <w:rPr>
                <w:sz w:val="24"/>
                <w:szCs w:val="24"/>
              </w:rPr>
            </w:pPr>
            <w:r w:rsidRPr="00064040">
              <w:rPr>
                <w:sz w:val="24"/>
                <w:szCs w:val="24"/>
              </w:rPr>
              <w:t>Сведения представлены:</w:t>
            </w:r>
            <w:r w:rsidR="00D2315B" w:rsidRPr="00064040">
              <w:rPr>
                <w:sz w:val="24"/>
                <w:szCs w:val="24"/>
              </w:rPr>
              <w:t xml:space="preserve"> приложение к заявке «Квалификация участника тендера»: </w:t>
            </w:r>
          </w:p>
          <w:p w:rsidR="004823D2" w:rsidRPr="00064040" w:rsidRDefault="00D2315B" w:rsidP="004823D2">
            <w:pPr>
              <w:rPr>
                <w:sz w:val="24"/>
                <w:szCs w:val="24"/>
              </w:rPr>
            </w:pPr>
            <w:proofErr w:type="gramStart"/>
            <w:r w:rsidRPr="00064040">
              <w:rPr>
                <w:sz w:val="24"/>
                <w:szCs w:val="24"/>
              </w:rPr>
              <w:t xml:space="preserve">Опыт - 15 лет, основные объекты </w:t>
            </w:r>
            <w:r w:rsidR="00DA4A27" w:rsidRPr="00064040">
              <w:rPr>
                <w:sz w:val="24"/>
                <w:szCs w:val="24"/>
              </w:rPr>
              <w:t xml:space="preserve">на территории </w:t>
            </w:r>
            <w:r w:rsidRPr="00064040">
              <w:rPr>
                <w:sz w:val="24"/>
                <w:szCs w:val="24"/>
              </w:rPr>
              <w:t>г. Сочи - заявлен 21 объект (</w:t>
            </w:r>
            <w:r w:rsidR="00A63A6B" w:rsidRPr="00064040">
              <w:rPr>
                <w:sz w:val="24"/>
                <w:szCs w:val="24"/>
              </w:rPr>
              <w:t xml:space="preserve">в </w:t>
            </w:r>
            <w:proofErr w:type="spellStart"/>
            <w:r w:rsidR="00A63A6B" w:rsidRPr="00064040">
              <w:rPr>
                <w:sz w:val="24"/>
                <w:szCs w:val="24"/>
              </w:rPr>
              <w:t>т.ч</w:t>
            </w:r>
            <w:proofErr w:type="spellEnd"/>
            <w:r w:rsidR="00A63A6B" w:rsidRPr="00064040">
              <w:rPr>
                <w:sz w:val="24"/>
                <w:szCs w:val="24"/>
              </w:rPr>
              <w:t xml:space="preserve">. </w:t>
            </w:r>
            <w:r w:rsidR="001D220C" w:rsidRPr="00064040">
              <w:rPr>
                <w:sz w:val="24"/>
                <w:szCs w:val="24"/>
              </w:rPr>
              <w:t xml:space="preserve">виды работ </w:t>
            </w:r>
            <w:r w:rsidR="00DE5FBE" w:rsidRPr="00064040">
              <w:rPr>
                <w:sz w:val="24"/>
                <w:szCs w:val="24"/>
              </w:rPr>
              <w:t xml:space="preserve">- </w:t>
            </w:r>
            <w:r w:rsidRPr="00064040">
              <w:rPr>
                <w:sz w:val="24"/>
                <w:szCs w:val="24"/>
              </w:rPr>
              <w:t>комплекс работ по благоустройству и устройству внеплощадочных сетей жилого комплекса, капремонт автодорог, благоустройство,</w:t>
            </w:r>
            <w:r w:rsidR="00E528A7" w:rsidRPr="00064040">
              <w:rPr>
                <w:sz w:val="24"/>
                <w:szCs w:val="24"/>
              </w:rPr>
              <w:t xml:space="preserve"> реконструкция освещения дороги, капремонт наружного освещения, </w:t>
            </w:r>
            <w:r w:rsidRPr="00064040">
              <w:rPr>
                <w:sz w:val="24"/>
                <w:szCs w:val="24"/>
              </w:rPr>
              <w:t>строительство специализированного автопарка (Олимпийс</w:t>
            </w:r>
            <w:r w:rsidR="00E528A7" w:rsidRPr="00064040">
              <w:rPr>
                <w:sz w:val="24"/>
                <w:szCs w:val="24"/>
              </w:rPr>
              <w:t>кий объект)).</w:t>
            </w:r>
            <w:r w:rsidR="001D220C" w:rsidRPr="00064040">
              <w:rPr>
                <w:sz w:val="24"/>
                <w:szCs w:val="24"/>
              </w:rPr>
              <w:t xml:space="preserve"> </w:t>
            </w:r>
            <w:proofErr w:type="gramEnd"/>
          </w:p>
          <w:p w:rsidR="004823D2" w:rsidRPr="00064040" w:rsidRDefault="004823D2" w:rsidP="004823D2">
            <w:pPr>
              <w:rPr>
                <w:sz w:val="24"/>
                <w:szCs w:val="24"/>
              </w:rPr>
            </w:pPr>
            <w:r w:rsidRPr="00064040">
              <w:rPr>
                <w:sz w:val="24"/>
                <w:szCs w:val="24"/>
              </w:rPr>
              <w:t>Копии сертификатов соответствия - сертифицированные системы экологического менеджмента и менеджмента качества.</w:t>
            </w:r>
          </w:p>
          <w:p w:rsidR="00DA4A27" w:rsidRPr="00064040" w:rsidRDefault="00DA4A27" w:rsidP="00A63A6B">
            <w:pPr>
              <w:rPr>
                <w:sz w:val="24"/>
                <w:szCs w:val="24"/>
              </w:rPr>
            </w:pPr>
            <w:r w:rsidRPr="00064040">
              <w:rPr>
                <w:sz w:val="24"/>
                <w:szCs w:val="24"/>
              </w:rPr>
              <w:t>Све</w:t>
            </w:r>
            <w:r w:rsidR="00D2315B" w:rsidRPr="00064040">
              <w:rPr>
                <w:sz w:val="24"/>
                <w:szCs w:val="24"/>
              </w:rPr>
              <w:t xml:space="preserve">дения </w:t>
            </w:r>
            <w:proofErr w:type="gramStart"/>
            <w:r w:rsidR="00D2315B" w:rsidRPr="00064040">
              <w:rPr>
                <w:sz w:val="24"/>
                <w:szCs w:val="24"/>
              </w:rPr>
              <w:t>о</w:t>
            </w:r>
            <w:proofErr w:type="gramEnd"/>
            <w:r w:rsidR="00D2315B" w:rsidRPr="00064040">
              <w:rPr>
                <w:sz w:val="24"/>
                <w:szCs w:val="24"/>
              </w:rPr>
              <w:t xml:space="preserve"> </w:t>
            </w:r>
            <w:r w:rsidR="00A63A6B" w:rsidRPr="00064040">
              <w:rPr>
                <w:sz w:val="24"/>
                <w:szCs w:val="24"/>
              </w:rPr>
              <w:t xml:space="preserve">инженерно-техническом </w:t>
            </w:r>
            <w:r w:rsidR="00D2315B" w:rsidRPr="00064040">
              <w:rPr>
                <w:sz w:val="24"/>
                <w:szCs w:val="24"/>
              </w:rPr>
              <w:t>персонале</w:t>
            </w:r>
            <w:r w:rsidRPr="00064040">
              <w:rPr>
                <w:sz w:val="24"/>
                <w:szCs w:val="24"/>
              </w:rPr>
              <w:t xml:space="preserve"> </w:t>
            </w:r>
            <w:r w:rsidR="00D2315B" w:rsidRPr="00064040">
              <w:rPr>
                <w:sz w:val="24"/>
                <w:szCs w:val="24"/>
              </w:rPr>
              <w:t>–</w:t>
            </w:r>
            <w:r w:rsidR="001D220C" w:rsidRPr="00064040">
              <w:rPr>
                <w:sz w:val="24"/>
                <w:szCs w:val="24"/>
              </w:rPr>
              <w:t xml:space="preserve"> </w:t>
            </w:r>
            <w:r w:rsidR="00A63A6B" w:rsidRPr="00064040">
              <w:rPr>
                <w:sz w:val="24"/>
                <w:szCs w:val="24"/>
              </w:rPr>
              <w:t xml:space="preserve">АУП </w:t>
            </w:r>
            <w:r w:rsidR="00D2315B" w:rsidRPr="00064040">
              <w:rPr>
                <w:sz w:val="24"/>
                <w:szCs w:val="24"/>
              </w:rPr>
              <w:t xml:space="preserve"> </w:t>
            </w:r>
            <w:r w:rsidR="001D220C" w:rsidRPr="00064040">
              <w:rPr>
                <w:sz w:val="24"/>
                <w:szCs w:val="24"/>
              </w:rPr>
              <w:t xml:space="preserve">- </w:t>
            </w:r>
            <w:r w:rsidR="00D2315B" w:rsidRPr="00064040">
              <w:rPr>
                <w:sz w:val="24"/>
                <w:szCs w:val="24"/>
              </w:rPr>
              <w:t xml:space="preserve">14 человек, в </w:t>
            </w:r>
            <w:proofErr w:type="spellStart"/>
            <w:r w:rsidR="00D2315B" w:rsidRPr="00064040">
              <w:rPr>
                <w:sz w:val="24"/>
                <w:szCs w:val="24"/>
              </w:rPr>
              <w:t>т.ч</w:t>
            </w:r>
            <w:proofErr w:type="spellEnd"/>
            <w:r w:rsidR="00D2315B" w:rsidRPr="00064040">
              <w:rPr>
                <w:sz w:val="24"/>
                <w:szCs w:val="24"/>
              </w:rPr>
              <w:t xml:space="preserve">. со стажем в отрасли более 5 лет – 13 человек; </w:t>
            </w:r>
            <w:r w:rsidRPr="00064040">
              <w:rPr>
                <w:sz w:val="24"/>
                <w:szCs w:val="24"/>
              </w:rPr>
              <w:t>рабо</w:t>
            </w:r>
            <w:r w:rsidR="001D220C" w:rsidRPr="00064040">
              <w:rPr>
                <w:sz w:val="24"/>
                <w:szCs w:val="24"/>
              </w:rPr>
              <w:t xml:space="preserve">чие и специалисты </w:t>
            </w:r>
            <w:r w:rsidRPr="00064040">
              <w:rPr>
                <w:sz w:val="24"/>
                <w:szCs w:val="24"/>
              </w:rPr>
              <w:t xml:space="preserve">основных строительных </w:t>
            </w:r>
            <w:r w:rsidR="001D220C" w:rsidRPr="00064040">
              <w:rPr>
                <w:sz w:val="24"/>
                <w:szCs w:val="24"/>
              </w:rPr>
              <w:t xml:space="preserve">профессий </w:t>
            </w:r>
            <w:r w:rsidRPr="00064040">
              <w:rPr>
                <w:sz w:val="24"/>
                <w:szCs w:val="24"/>
              </w:rPr>
              <w:t xml:space="preserve"> – 4</w:t>
            </w:r>
            <w:r w:rsidR="001D220C" w:rsidRPr="00064040">
              <w:rPr>
                <w:sz w:val="24"/>
                <w:szCs w:val="24"/>
              </w:rPr>
              <w:t>9</w:t>
            </w:r>
            <w:r w:rsidRPr="00064040">
              <w:rPr>
                <w:sz w:val="24"/>
                <w:szCs w:val="24"/>
              </w:rPr>
              <w:t xml:space="preserve"> чел</w:t>
            </w:r>
            <w:r w:rsidR="001D220C" w:rsidRPr="00064040">
              <w:rPr>
                <w:sz w:val="24"/>
                <w:szCs w:val="24"/>
              </w:rPr>
              <w:t xml:space="preserve">овек, в </w:t>
            </w:r>
            <w:proofErr w:type="spellStart"/>
            <w:r w:rsidR="001D220C" w:rsidRPr="00064040">
              <w:rPr>
                <w:sz w:val="24"/>
                <w:szCs w:val="24"/>
              </w:rPr>
              <w:t>т.ч</w:t>
            </w:r>
            <w:proofErr w:type="spellEnd"/>
            <w:r w:rsidR="001D220C" w:rsidRPr="00064040">
              <w:rPr>
                <w:sz w:val="24"/>
                <w:szCs w:val="24"/>
              </w:rPr>
              <w:t>. со стажем в отрасли более 5 лет – 35 человек</w:t>
            </w:r>
            <w:r w:rsidRPr="00064040">
              <w:rPr>
                <w:sz w:val="24"/>
                <w:szCs w:val="24"/>
              </w:rPr>
              <w:t>.</w:t>
            </w:r>
          </w:p>
        </w:tc>
      </w:tr>
      <w:tr w:rsidR="00DA4A27" w:rsidRPr="00064040" w:rsidTr="00DB3592">
        <w:trPr>
          <w:cantSplit/>
          <w:trHeight w:val="156"/>
          <w:jc w:val="center"/>
        </w:trPr>
        <w:tc>
          <w:tcPr>
            <w:tcW w:w="4055" w:type="dxa"/>
            <w:tcBorders>
              <w:top w:val="single" w:sz="4" w:space="0" w:color="auto"/>
              <w:left w:val="single" w:sz="4" w:space="0" w:color="auto"/>
              <w:bottom w:val="single" w:sz="4" w:space="0" w:color="auto"/>
              <w:right w:val="single" w:sz="4" w:space="0" w:color="auto"/>
            </w:tcBorders>
          </w:tcPr>
          <w:p w:rsidR="00DA4A27" w:rsidRPr="00064040" w:rsidRDefault="00DA4A27" w:rsidP="00DA4A27">
            <w:pPr>
              <w:rPr>
                <w:sz w:val="24"/>
                <w:szCs w:val="24"/>
              </w:rPr>
            </w:pPr>
            <w:r w:rsidRPr="00064040">
              <w:rPr>
                <w:sz w:val="24"/>
                <w:szCs w:val="24"/>
              </w:rPr>
              <w:lastRenderedPageBreak/>
              <w:t>- деловая репутация, отзывы заказчиков.</w:t>
            </w:r>
          </w:p>
        </w:tc>
        <w:tc>
          <w:tcPr>
            <w:tcW w:w="6321" w:type="dxa"/>
            <w:tcBorders>
              <w:top w:val="single" w:sz="4" w:space="0" w:color="auto"/>
              <w:left w:val="single" w:sz="4" w:space="0" w:color="auto"/>
              <w:bottom w:val="single" w:sz="4" w:space="0" w:color="auto"/>
              <w:right w:val="single" w:sz="4" w:space="0" w:color="auto"/>
            </w:tcBorders>
          </w:tcPr>
          <w:p w:rsidR="00D2315B" w:rsidRPr="00064040" w:rsidRDefault="00DA4A27" w:rsidP="00EB4B66">
            <w:pPr>
              <w:rPr>
                <w:sz w:val="24"/>
                <w:szCs w:val="24"/>
              </w:rPr>
            </w:pPr>
            <w:r w:rsidRPr="00064040">
              <w:rPr>
                <w:sz w:val="24"/>
                <w:szCs w:val="24"/>
              </w:rPr>
              <w:t>Сведения представлены</w:t>
            </w:r>
            <w:r w:rsidR="008A15A7" w:rsidRPr="00064040">
              <w:rPr>
                <w:sz w:val="24"/>
                <w:szCs w:val="24"/>
              </w:rPr>
              <w:t xml:space="preserve">: </w:t>
            </w:r>
          </w:p>
          <w:p w:rsidR="00DA4A27" w:rsidRPr="00064040" w:rsidRDefault="008A15A7" w:rsidP="00A63A6B">
            <w:pPr>
              <w:rPr>
                <w:sz w:val="24"/>
                <w:szCs w:val="24"/>
              </w:rPr>
            </w:pPr>
            <w:r w:rsidRPr="00064040">
              <w:rPr>
                <w:sz w:val="24"/>
                <w:szCs w:val="24"/>
              </w:rPr>
              <w:t>приложение к заявке</w:t>
            </w:r>
            <w:r w:rsidR="00D2315B" w:rsidRPr="00064040">
              <w:rPr>
                <w:sz w:val="24"/>
                <w:szCs w:val="24"/>
              </w:rPr>
              <w:t xml:space="preserve"> «Квалификация участника тендера» – </w:t>
            </w:r>
            <w:r w:rsidR="00751334" w:rsidRPr="00064040">
              <w:rPr>
                <w:sz w:val="24"/>
                <w:szCs w:val="24"/>
              </w:rPr>
              <w:t>продекларировано отсутствие судебных разбиратель</w:t>
            </w:r>
            <w:proofErr w:type="gramStart"/>
            <w:r w:rsidR="00751334" w:rsidRPr="00064040">
              <w:rPr>
                <w:sz w:val="24"/>
                <w:szCs w:val="24"/>
              </w:rPr>
              <w:t>ств в св</w:t>
            </w:r>
            <w:proofErr w:type="gramEnd"/>
            <w:r w:rsidR="00751334" w:rsidRPr="00064040">
              <w:rPr>
                <w:sz w:val="24"/>
                <w:szCs w:val="24"/>
              </w:rPr>
              <w:t xml:space="preserve">язи с исполнение контрактов; </w:t>
            </w:r>
            <w:r w:rsidR="00D2315B" w:rsidRPr="00064040">
              <w:rPr>
                <w:sz w:val="24"/>
                <w:szCs w:val="24"/>
              </w:rPr>
              <w:t>год основания 1996</w:t>
            </w:r>
            <w:r w:rsidR="00E528A7" w:rsidRPr="00064040">
              <w:rPr>
                <w:sz w:val="24"/>
                <w:szCs w:val="24"/>
              </w:rPr>
              <w:t>;</w:t>
            </w:r>
            <w:r w:rsidR="00D2315B" w:rsidRPr="00064040">
              <w:rPr>
                <w:sz w:val="24"/>
                <w:szCs w:val="24"/>
              </w:rPr>
              <w:t xml:space="preserve"> копии отзывов</w:t>
            </w:r>
            <w:r w:rsidR="00A63A6B" w:rsidRPr="00064040">
              <w:rPr>
                <w:sz w:val="24"/>
                <w:szCs w:val="24"/>
              </w:rPr>
              <w:t xml:space="preserve"> и письма </w:t>
            </w:r>
            <w:r w:rsidR="00D2315B" w:rsidRPr="00064040">
              <w:rPr>
                <w:sz w:val="24"/>
                <w:szCs w:val="24"/>
              </w:rPr>
              <w:t>4 заказчиков</w:t>
            </w:r>
            <w:r w:rsidR="00A63A6B" w:rsidRPr="00064040">
              <w:rPr>
                <w:sz w:val="24"/>
                <w:szCs w:val="24"/>
              </w:rPr>
              <w:t>.</w:t>
            </w:r>
          </w:p>
        </w:tc>
      </w:tr>
    </w:tbl>
    <w:p w:rsidR="00B472D8" w:rsidRPr="00064040" w:rsidRDefault="00B472D8" w:rsidP="00B472D8">
      <w:pPr>
        <w:pStyle w:val="Iauiue"/>
        <w:ind w:firstLine="709"/>
        <w:jc w:val="both"/>
        <w:rPr>
          <w:bCs/>
          <w:color w:val="000000"/>
          <w:sz w:val="24"/>
          <w:szCs w:val="24"/>
        </w:rPr>
      </w:pPr>
    </w:p>
    <w:p w:rsidR="00B472D8" w:rsidRPr="00064040" w:rsidRDefault="00B472D8" w:rsidP="00B472D8">
      <w:pPr>
        <w:pStyle w:val="Iauiue"/>
        <w:ind w:firstLine="709"/>
        <w:jc w:val="both"/>
        <w:rPr>
          <w:bCs/>
          <w:color w:val="000000"/>
          <w:sz w:val="24"/>
          <w:szCs w:val="24"/>
        </w:rPr>
      </w:pPr>
      <w:r w:rsidRPr="00064040">
        <w:rPr>
          <w:bCs/>
          <w:color w:val="000000"/>
          <w:sz w:val="24"/>
          <w:szCs w:val="24"/>
        </w:rPr>
        <w:t>СВОДНАЯ ТАБЛИЦА ЦЕНОВЫХ ПРЕДЛОЖЕНИЙ</w:t>
      </w:r>
    </w:p>
    <w:tbl>
      <w:tblPr>
        <w:tblStyle w:val="af0"/>
        <w:tblW w:w="10193" w:type="dxa"/>
        <w:jc w:val="center"/>
        <w:tblInd w:w="-425" w:type="dxa"/>
        <w:tblLayout w:type="fixed"/>
        <w:tblLook w:val="04A0" w:firstRow="1" w:lastRow="0" w:firstColumn="1" w:lastColumn="0" w:noHBand="0" w:noVBand="1"/>
      </w:tblPr>
      <w:tblGrid>
        <w:gridCol w:w="2518"/>
        <w:gridCol w:w="3544"/>
        <w:gridCol w:w="4131"/>
      </w:tblGrid>
      <w:tr w:rsidR="00B472D8" w:rsidRPr="00064040" w:rsidTr="00B472D8">
        <w:trPr>
          <w:jc w:val="center"/>
        </w:trPr>
        <w:tc>
          <w:tcPr>
            <w:tcW w:w="2518" w:type="dxa"/>
          </w:tcPr>
          <w:p w:rsidR="00B472D8" w:rsidRPr="00064040" w:rsidRDefault="00B472D8" w:rsidP="00E573DA">
            <w:pPr>
              <w:pStyle w:val="Iauiue"/>
              <w:jc w:val="center"/>
              <w:rPr>
                <w:bCs/>
                <w:color w:val="000000"/>
                <w:sz w:val="24"/>
                <w:szCs w:val="24"/>
              </w:rPr>
            </w:pPr>
            <w:r w:rsidRPr="00064040">
              <w:rPr>
                <w:bCs/>
                <w:color w:val="000000"/>
                <w:sz w:val="24"/>
                <w:szCs w:val="24"/>
              </w:rPr>
              <w:t>Регистрационный номер заявки</w:t>
            </w:r>
          </w:p>
        </w:tc>
        <w:tc>
          <w:tcPr>
            <w:tcW w:w="3544" w:type="dxa"/>
          </w:tcPr>
          <w:p w:rsidR="00B472D8" w:rsidRPr="00064040" w:rsidRDefault="00B472D8" w:rsidP="00E573DA">
            <w:pPr>
              <w:pStyle w:val="Iauiue"/>
              <w:jc w:val="center"/>
              <w:rPr>
                <w:bCs/>
                <w:color w:val="000000"/>
                <w:sz w:val="24"/>
                <w:szCs w:val="24"/>
              </w:rPr>
            </w:pPr>
            <w:r w:rsidRPr="00064040">
              <w:rPr>
                <w:bCs/>
                <w:color w:val="000000"/>
                <w:sz w:val="24"/>
                <w:szCs w:val="24"/>
              </w:rPr>
              <w:t>Наименование участника тендера</w:t>
            </w:r>
          </w:p>
        </w:tc>
        <w:tc>
          <w:tcPr>
            <w:tcW w:w="4131" w:type="dxa"/>
          </w:tcPr>
          <w:p w:rsidR="00B472D8" w:rsidRPr="00064040" w:rsidRDefault="00B472D8" w:rsidP="00E573DA">
            <w:pPr>
              <w:pStyle w:val="Iauiue"/>
              <w:jc w:val="center"/>
              <w:rPr>
                <w:bCs/>
                <w:color w:val="000000"/>
                <w:sz w:val="24"/>
                <w:szCs w:val="24"/>
              </w:rPr>
            </w:pPr>
            <w:r w:rsidRPr="00064040">
              <w:rPr>
                <w:bCs/>
                <w:color w:val="000000"/>
                <w:sz w:val="24"/>
                <w:szCs w:val="24"/>
              </w:rPr>
              <w:t xml:space="preserve">Предложение о цене договора </w:t>
            </w:r>
          </w:p>
          <w:p w:rsidR="00B472D8" w:rsidRPr="00064040" w:rsidRDefault="00B472D8" w:rsidP="00E573DA">
            <w:pPr>
              <w:pStyle w:val="Iauiue"/>
              <w:jc w:val="center"/>
              <w:rPr>
                <w:bCs/>
                <w:color w:val="000000"/>
                <w:sz w:val="24"/>
                <w:szCs w:val="24"/>
              </w:rPr>
            </w:pPr>
            <w:r w:rsidRPr="00064040">
              <w:rPr>
                <w:bCs/>
                <w:color w:val="000000"/>
                <w:sz w:val="24"/>
                <w:szCs w:val="24"/>
              </w:rPr>
              <w:t>(п. 2.1 заявки на участие в тендере)</w:t>
            </w:r>
          </w:p>
        </w:tc>
      </w:tr>
      <w:tr w:rsidR="00B472D8" w:rsidRPr="00064040" w:rsidTr="00B472D8">
        <w:trPr>
          <w:jc w:val="center"/>
        </w:trPr>
        <w:tc>
          <w:tcPr>
            <w:tcW w:w="2518" w:type="dxa"/>
            <w:vAlign w:val="center"/>
          </w:tcPr>
          <w:p w:rsidR="00B472D8" w:rsidRPr="00064040" w:rsidRDefault="00B472D8" w:rsidP="00E573DA">
            <w:pPr>
              <w:pStyle w:val="Iauiue"/>
              <w:jc w:val="center"/>
              <w:rPr>
                <w:bCs/>
                <w:color w:val="000000"/>
                <w:sz w:val="24"/>
                <w:szCs w:val="24"/>
              </w:rPr>
            </w:pPr>
            <w:r w:rsidRPr="00064040">
              <w:rPr>
                <w:bCs/>
                <w:color w:val="000000"/>
                <w:sz w:val="24"/>
                <w:szCs w:val="24"/>
              </w:rPr>
              <w:t>1</w:t>
            </w:r>
          </w:p>
        </w:tc>
        <w:tc>
          <w:tcPr>
            <w:tcW w:w="3544" w:type="dxa"/>
          </w:tcPr>
          <w:p w:rsidR="00B472D8" w:rsidRPr="00064040" w:rsidRDefault="00B472D8" w:rsidP="00E573DA">
            <w:pPr>
              <w:pStyle w:val="Iauiue"/>
              <w:rPr>
                <w:bCs/>
                <w:color w:val="000000"/>
                <w:sz w:val="24"/>
                <w:szCs w:val="24"/>
              </w:rPr>
            </w:pPr>
            <w:r w:rsidRPr="00064040">
              <w:rPr>
                <w:color w:val="000000"/>
                <w:sz w:val="24"/>
                <w:szCs w:val="24"/>
              </w:rPr>
              <w:t>ООО «</w:t>
            </w:r>
            <w:proofErr w:type="spellStart"/>
            <w:r w:rsidRPr="00064040">
              <w:rPr>
                <w:color w:val="000000"/>
                <w:sz w:val="24"/>
                <w:szCs w:val="24"/>
              </w:rPr>
              <w:t>Альте</w:t>
            </w:r>
            <w:r w:rsidR="005E1174" w:rsidRPr="00064040">
              <w:rPr>
                <w:color w:val="000000"/>
                <w:sz w:val="24"/>
                <w:szCs w:val="24"/>
              </w:rPr>
              <w:t>р</w:t>
            </w:r>
            <w:r w:rsidRPr="00064040">
              <w:rPr>
                <w:color w:val="000000"/>
                <w:sz w:val="24"/>
                <w:szCs w:val="24"/>
              </w:rPr>
              <w:t>ра</w:t>
            </w:r>
            <w:proofErr w:type="spellEnd"/>
            <w:r w:rsidRPr="00064040">
              <w:rPr>
                <w:color w:val="000000"/>
                <w:sz w:val="24"/>
                <w:szCs w:val="24"/>
              </w:rPr>
              <w:t>»</w:t>
            </w:r>
          </w:p>
        </w:tc>
        <w:tc>
          <w:tcPr>
            <w:tcW w:w="4131" w:type="dxa"/>
            <w:vAlign w:val="center"/>
          </w:tcPr>
          <w:p w:rsidR="00B472D8" w:rsidRPr="00064040" w:rsidRDefault="00B472D8" w:rsidP="00BB543A">
            <w:pPr>
              <w:pStyle w:val="Iauiue"/>
              <w:jc w:val="center"/>
              <w:rPr>
                <w:bCs/>
                <w:color w:val="000000"/>
                <w:sz w:val="24"/>
                <w:szCs w:val="24"/>
              </w:rPr>
            </w:pPr>
            <w:r w:rsidRPr="00064040">
              <w:rPr>
                <w:bCs/>
                <w:color w:val="000000"/>
                <w:sz w:val="24"/>
                <w:szCs w:val="24"/>
              </w:rPr>
              <w:t>12</w:t>
            </w:r>
            <w:r w:rsidR="00BB543A" w:rsidRPr="00064040">
              <w:rPr>
                <w:bCs/>
                <w:color w:val="000000"/>
                <w:sz w:val="24"/>
                <w:szCs w:val="24"/>
              </w:rPr>
              <w:t>8</w:t>
            </w:r>
            <w:r w:rsidRPr="00064040">
              <w:rPr>
                <w:bCs/>
                <w:color w:val="000000"/>
                <w:sz w:val="24"/>
                <w:szCs w:val="24"/>
              </w:rPr>
              <w:t xml:space="preserve"> </w:t>
            </w:r>
            <w:r w:rsidR="00BB543A" w:rsidRPr="00064040">
              <w:rPr>
                <w:bCs/>
                <w:color w:val="000000"/>
                <w:sz w:val="24"/>
                <w:szCs w:val="24"/>
              </w:rPr>
              <w:t>483</w:t>
            </w:r>
            <w:r w:rsidRPr="00064040">
              <w:rPr>
                <w:bCs/>
                <w:color w:val="000000"/>
                <w:sz w:val="24"/>
                <w:szCs w:val="24"/>
              </w:rPr>
              <w:t xml:space="preserve"> </w:t>
            </w:r>
            <w:r w:rsidR="00BB543A" w:rsidRPr="00064040">
              <w:rPr>
                <w:bCs/>
                <w:color w:val="000000"/>
                <w:sz w:val="24"/>
                <w:szCs w:val="24"/>
              </w:rPr>
              <w:t>654</w:t>
            </w:r>
            <w:r w:rsidRPr="00064040">
              <w:rPr>
                <w:bCs/>
                <w:color w:val="000000"/>
                <w:sz w:val="24"/>
                <w:szCs w:val="24"/>
              </w:rPr>
              <w:t>,</w:t>
            </w:r>
            <w:r w:rsidR="00BB543A" w:rsidRPr="00064040">
              <w:rPr>
                <w:bCs/>
                <w:color w:val="000000"/>
                <w:sz w:val="24"/>
                <w:szCs w:val="24"/>
              </w:rPr>
              <w:t xml:space="preserve"> 40</w:t>
            </w:r>
            <w:r w:rsidRPr="00064040">
              <w:rPr>
                <w:bCs/>
                <w:color w:val="000000"/>
                <w:sz w:val="24"/>
                <w:szCs w:val="24"/>
              </w:rPr>
              <w:t xml:space="preserve"> рублей</w:t>
            </w:r>
          </w:p>
        </w:tc>
      </w:tr>
      <w:tr w:rsidR="00BB543A" w:rsidRPr="00064040" w:rsidTr="00DB3592">
        <w:trPr>
          <w:jc w:val="center"/>
        </w:trPr>
        <w:tc>
          <w:tcPr>
            <w:tcW w:w="2518" w:type="dxa"/>
            <w:vAlign w:val="center"/>
          </w:tcPr>
          <w:p w:rsidR="00BB543A" w:rsidRPr="00064040" w:rsidRDefault="00BB543A" w:rsidP="00E573DA">
            <w:pPr>
              <w:pStyle w:val="Iauiue"/>
              <w:jc w:val="center"/>
              <w:rPr>
                <w:bCs/>
                <w:color w:val="000000"/>
                <w:sz w:val="24"/>
                <w:szCs w:val="24"/>
              </w:rPr>
            </w:pPr>
            <w:r w:rsidRPr="00064040">
              <w:rPr>
                <w:bCs/>
                <w:color w:val="000000"/>
                <w:sz w:val="24"/>
                <w:szCs w:val="24"/>
              </w:rPr>
              <w:t>2</w:t>
            </w:r>
          </w:p>
        </w:tc>
        <w:tc>
          <w:tcPr>
            <w:tcW w:w="3544" w:type="dxa"/>
          </w:tcPr>
          <w:p w:rsidR="00BB543A" w:rsidRPr="00064040" w:rsidRDefault="00BB543A" w:rsidP="00DB3592">
            <w:pPr>
              <w:pStyle w:val="Iauiue"/>
              <w:rPr>
                <w:bCs/>
                <w:color w:val="000000"/>
                <w:sz w:val="24"/>
                <w:szCs w:val="24"/>
              </w:rPr>
            </w:pPr>
            <w:r w:rsidRPr="00064040">
              <w:rPr>
                <w:color w:val="000000"/>
                <w:sz w:val="24"/>
                <w:szCs w:val="24"/>
              </w:rPr>
              <w:t>ЗАО «Строительно-монтажное Управление №303»</w:t>
            </w:r>
          </w:p>
        </w:tc>
        <w:tc>
          <w:tcPr>
            <w:tcW w:w="4131" w:type="dxa"/>
            <w:vAlign w:val="center"/>
          </w:tcPr>
          <w:p w:rsidR="00BB543A" w:rsidRPr="00064040" w:rsidRDefault="00BB543A" w:rsidP="00E573DA">
            <w:pPr>
              <w:pStyle w:val="Iauiue"/>
              <w:jc w:val="center"/>
              <w:rPr>
                <w:bCs/>
                <w:color w:val="000000"/>
                <w:sz w:val="24"/>
                <w:szCs w:val="24"/>
              </w:rPr>
            </w:pPr>
            <w:r w:rsidRPr="00064040">
              <w:rPr>
                <w:bCs/>
                <w:color w:val="000000"/>
                <w:sz w:val="24"/>
                <w:szCs w:val="24"/>
              </w:rPr>
              <w:t>128 531 271, 00 рублей</w:t>
            </w:r>
          </w:p>
        </w:tc>
      </w:tr>
      <w:tr w:rsidR="00BB543A" w:rsidRPr="00064040" w:rsidTr="00B472D8">
        <w:trPr>
          <w:jc w:val="center"/>
        </w:trPr>
        <w:tc>
          <w:tcPr>
            <w:tcW w:w="2518" w:type="dxa"/>
            <w:vAlign w:val="center"/>
          </w:tcPr>
          <w:p w:rsidR="00BB543A" w:rsidRPr="00064040" w:rsidRDefault="00BB543A" w:rsidP="00E573DA">
            <w:pPr>
              <w:pStyle w:val="Iauiue"/>
              <w:jc w:val="center"/>
              <w:rPr>
                <w:bCs/>
                <w:color w:val="000000"/>
                <w:sz w:val="24"/>
                <w:szCs w:val="24"/>
              </w:rPr>
            </w:pPr>
            <w:r w:rsidRPr="00064040">
              <w:rPr>
                <w:bCs/>
                <w:color w:val="000000"/>
                <w:sz w:val="24"/>
                <w:szCs w:val="24"/>
              </w:rPr>
              <w:t>3</w:t>
            </w:r>
          </w:p>
        </w:tc>
        <w:tc>
          <w:tcPr>
            <w:tcW w:w="3544" w:type="dxa"/>
          </w:tcPr>
          <w:p w:rsidR="00BB543A" w:rsidRPr="00064040" w:rsidRDefault="00BB543A" w:rsidP="00E573DA">
            <w:pPr>
              <w:pStyle w:val="Iauiue"/>
              <w:rPr>
                <w:bCs/>
                <w:color w:val="000000"/>
                <w:sz w:val="24"/>
                <w:szCs w:val="24"/>
              </w:rPr>
            </w:pPr>
            <w:r w:rsidRPr="00064040">
              <w:rPr>
                <w:color w:val="000000"/>
                <w:sz w:val="24"/>
                <w:szCs w:val="24"/>
              </w:rPr>
              <w:t xml:space="preserve">ООО «Балтия </w:t>
            </w:r>
            <w:proofErr w:type="spellStart"/>
            <w:r w:rsidRPr="00064040">
              <w:rPr>
                <w:color w:val="000000"/>
                <w:sz w:val="24"/>
                <w:szCs w:val="24"/>
              </w:rPr>
              <w:t>Инженеринг</w:t>
            </w:r>
            <w:proofErr w:type="spellEnd"/>
            <w:r w:rsidRPr="00064040">
              <w:rPr>
                <w:color w:val="000000"/>
                <w:sz w:val="24"/>
                <w:szCs w:val="24"/>
              </w:rPr>
              <w:t>»</w:t>
            </w:r>
          </w:p>
        </w:tc>
        <w:tc>
          <w:tcPr>
            <w:tcW w:w="4131" w:type="dxa"/>
            <w:vAlign w:val="center"/>
          </w:tcPr>
          <w:p w:rsidR="00BB543A" w:rsidRPr="00064040" w:rsidRDefault="00BB543A" w:rsidP="00E573DA">
            <w:pPr>
              <w:pStyle w:val="Iauiue"/>
              <w:jc w:val="center"/>
              <w:rPr>
                <w:bCs/>
                <w:color w:val="000000"/>
                <w:sz w:val="24"/>
                <w:szCs w:val="24"/>
              </w:rPr>
            </w:pPr>
            <w:r w:rsidRPr="00064040">
              <w:rPr>
                <w:bCs/>
                <w:color w:val="000000"/>
                <w:sz w:val="24"/>
                <w:szCs w:val="24"/>
              </w:rPr>
              <w:t>131 058 740, 57 рублей</w:t>
            </w:r>
          </w:p>
        </w:tc>
      </w:tr>
      <w:tr w:rsidR="00BB543A" w:rsidRPr="00064040" w:rsidTr="00B472D8">
        <w:trPr>
          <w:jc w:val="center"/>
        </w:trPr>
        <w:tc>
          <w:tcPr>
            <w:tcW w:w="2518" w:type="dxa"/>
            <w:vAlign w:val="center"/>
          </w:tcPr>
          <w:p w:rsidR="00BB543A" w:rsidRPr="00064040" w:rsidRDefault="00BB543A" w:rsidP="00E573DA">
            <w:pPr>
              <w:pStyle w:val="Iauiue"/>
              <w:jc w:val="center"/>
              <w:rPr>
                <w:bCs/>
                <w:color w:val="000000"/>
                <w:sz w:val="24"/>
                <w:szCs w:val="24"/>
              </w:rPr>
            </w:pPr>
            <w:r w:rsidRPr="00064040">
              <w:rPr>
                <w:bCs/>
                <w:color w:val="000000"/>
                <w:sz w:val="24"/>
                <w:szCs w:val="24"/>
              </w:rPr>
              <w:t>4</w:t>
            </w:r>
          </w:p>
        </w:tc>
        <w:tc>
          <w:tcPr>
            <w:tcW w:w="3544" w:type="dxa"/>
          </w:tcPr>
          <w:p w:rsidR="00BB543A" w:rsidRPr="00064040" w:rsidRDefault="00BB543A" w:rsidP="00E573DA">
            <w:pPr>
              <w:pStyle w:val="Iauiue"/>
              <w:rPr>
                <w:color w:val="000000"/>
                <w:sz w:val="24"/>
                <w:szCs w:val="24"/>
              </w:rPr>
            </w:pPr>
            <w:r w:rsidRPr="00064040">
              <w:rPr>
                <w:color w:val="000000"/>
                <w:sz w:val="24"/>
                <w:szCs w:val="24"/>
              </w:rPr>
              <w:t>ОАО «</w:t>
            </w:r>
            <w:proofErr w:type="spellStart"/>
            <w:r w:rsidRPr="00064040">
              <w:rPr>
                <w:color w:val="000000"/>
                <w:sz w:val="24"/>
                <w:szCs w:val="24"/>
              </w:rPr>
              <w:t>Мосинжстрой</w:t>
            </w:r>
            <w:proofErr w:type="spellEnd"/>
            <w:r w:rsidRPr="00064040">
              <w:rPr>
                <w:color w:val="000000"/>
                <w:sz w:val="24"/>
                <w:szCs w:val="24"/>
              </w:rPr>
              <w:t>»</w:t>
            </w:r>
          </w:p>
        </w:tc>
        <w:tc>
          <w:tcPr>
            <w:tcW w:w="4131" w:type="dxa"/>
            <w:vAlign w:val="center"/>
          </w:tcPr>
          <w:p w:rsidR="00BB543A" w:rsidRPr="00064040" w:rsidRDefault="00BB543A" w:rsidP="00E573DA">
            <w:pPr>
              <w:pStyle w:val="Iauiue"/>
              <w:jc w:val="center"/>
              <w:rPr>
                <w:bCs/>
                <w:color w:val="000000"/>
                <w:sz w:val="24"/>
                <w:szCs w:val="24"/>
              </w:rPr>
            </w:pPr>
            <w:r w:rsidRPr="00064040">
              <w:rPr>
                <w:bCs/>
                <w:color w:val="000000"/>
                <w:sz w:val="24"/>
                <w:szCs w:val="24"/>
              </w:rPr>
              <w:t>134 853 616, 00 рублей</w:t>
            </w:r>
          </w:p>
        </w:tc>
      </w:tr>
      <w:tr w:rsidR="00BB543A" w:rsidRPr="00064040" w:rsidTr="00B472D8">
        <w:trPr>
          <w:jc w:val="center"/>
        </w:trPr>
        <w:tc>
          <w:tcPr>
            <w:tcW w:w="2518" w:type="dxa"/>
            <w:vAlign w:val="center"/>
          </w:tcPr>
          <w:p w:rsidR="00BB543A" w:rsidRPr="00064040" w:rsidRDefault="00BB543A" w:rsidP="00E573DA">
            <w:pPr>
              <w:pStyle w:val="Iauiue"/>
              <w:jc w:val="center"/>
              <w:rPr>
                <w:bCs/>
                <w:color w:val="000000"/>
                <w:sz w:val="24"/>
                <w:szCs w:val="24"/>
              </w:rPr>
            </w:pPr>
            <w:r w:rsidRPr="00064040">
              <w:rPr>
                <w:bCs/>
                <w:color w:val="000000"/>
                <w:sz w:val="24"/>
                <w:szCs w:val="24"/>
              </w:rPr>
              <w:t>5</w:t>
            </w:r>
          </w:p>
        </w:tc>
        <w:tc>
          <w:tcPr>
            <w:tcW w:w="3544" w:type="dxa"/>
          </w:tcPr>
          <w:p w:rsidR="00BB543A" w:rsidRPr="00064040" w:rsidRDefault="00BB543A" w:rsidP="00E573DA">
            <w:pPr>
              <w:pStyle w:val="Iauiue"/>
              <w:rPr>
                <w:bCs/>
                <w:color w:val="000000"/>
                <w:sz w:val="24"/>
                <w:szCs w:val="24"/>
              </w:rPr>
            </w:pPr>
            <w:r w:rsidRPr="00064040">
              <w:rPr>
                <w:color w:val="000000"/>
                <w:sz w:val="24"/>
                <w:szCs w:val="24"/>
              </w:rPr>
              <w:t>ООО «Ш.А.Р.М.»</w:t>
            </w:r>
          </w:p>
        </w:tc>
        <w:tc>
          <w:tcPr>
            <w:tcW w:w="4131" w:type="dxa"/>
            <w:vAlign w:val="center"/>
          </w:tcPr>
          <w:p w:rsidR="00BB543A" w:rsidRPr="00064040" w:rsidRDefault="00BB543A" w:rsidP="00E573DA">
            <w:pPr>
              <w:pStyle w:val="Iauiue"/>
              <w:jc w:val="center"/>
              <w:rPr>
                <w:bCs/>
                <w:color w:val="000000"/>
                <w:sz w:val="24"/>
                <w:szCs w:val="24"/>
              </w:rPr>
            </w:pPr>
            <w:r w:rsidRPr="00064040">
              <w:rPr>
                <w:bCs/>
                <w:color w:val="000000"/>
                <w:sz w:val="24"/>
                <w:szCs w:val="24"/>
              </w:rPr>
              <w:t>131 527 982, 75 рублей</w:t>
            </w:r>
          </w:p>
        </w:tc>
      </w:tr>
    </w:tbl>
    <w:p w:rsidR="00E91DB2" w:rsidRPr="00064040" w:rsidRDefault="00E91DB2" w:rsidP="00FF60A5">
      <w:pPr>
        <w:pStyle w:val="Iauiue"/>
        <w:ind w:firstLine="709"/>
        <w:jc w:val="both"/>
        <w:rPr>
          <w:color w:val="000000"/>
          <w:sz w:val="24"/>
          <w:szCs w:val="24"/>
        </w:rPr>
      </w:pPr>
    </w:p>
    <w:p w:rsidR="00B93311" w:rsidRPr="00064040" w:rsidRDefault="008C6DA5" w:rsidP="00FF60A5">
      <w:pPr>
        <w:pStyle w:val="Iauiue"/>
        <w:ind w:firstLine="709"/>
        <w:jc w:val="both"/>
        <w:rPr>
          <w:color w:val="000000"/>
          <w:sz w:val="24"/>
          <w:szCs w:val="24"/>
        </w:rPr>
      </w:pPr>
      <w:r w:rsidRPr="00064040">
        <w:rPr>
          <w:color w:val="000000"/>
          <w:sz w:val="24"/>
          <w:szCs w:val="24"/>
        </w:rPr>
        <w:t xml:space="preserve">9. Отсутствие претензий по процедуре вскрытия конвертов с заявками на участие в открытом тендере зафиксировано присутствующими представителями участников закупки в </w:t>
      </w:r>
      <w:r w:rsidR="00B93311" w:rsidRPr="00064040">
        <w:rPr>
          <w:color w:val="000000"/>
          <w:sz w:val="24"/>
          <w:szCs w:val="24"/>
        </w:rPr>
        <w:t xml:space="preserve">Журнале регистрации участников закупок. </w:t>
      </w:r>
    </w:p>
    <w:p w:rsidR="003E0A3E" w:rsidRPr="00064040" w:rsidRDefault="008C6DA5" w:rsidP="00FF60A5">
      <w:pPr>
        <w:pStyle w:val="Iauiue"/>
        <w:ind w:firstLine="709"/>
        <w:jc w:val="both"/>
        <w:rPr>
          <w:color w:val="000000"/>
          <w:sz w:val="24"/>
          <w:szCs w:val="24"/>
        </w:rPr>
      </w:pPr>
      <w:r w:rsidRPr="00064040">
        <w:rPr>
          <w:color w:val="000000"/>
          <w:sz w:val="24"/>
          <w:szCs w:val="24"/>
        </w:rPr>
        <w:t>10</w:t>
      </w:r>
      <w:r w:rsidR="003E0A3E" w:rsidRPr="00064040">
        <w:rPr>
          <w:color w:val="000000"/>
          <w:sz w:val="24"/>
          <w:szCs w:val="24"/>
        </w:rPr>
        <w:t xml:space="preserve">. </w:t>
      </w:r>
      <w:r w:rsidR="00DB3592" w:rsidRPr="00064040">
        <w:rPr>
          <w:color w:val="000000"/>
          <w:sz w:val="24"/>
          <w:szCs w:val="24"/>
        </w:rPr>
        <w:t>Заседание комиссии окончено 21 июн</w:t>
      </w:r>
      <w:r w:rsidR="00FF60A5" w:rsidRPr="00064040">
        <w:rPr>
          <w:color w:val="000000"/>
          <w:sz w:val="24"/>
          <w:szCs w:val="24"/>
        </w:rPr>
        <w:t xml:space="preserve">я 2012 г. в </w:t>
      </w:r>
      <w:r w:rsidR="00C77518" w:rsidRPr="00064040">
        <w:rPr>
          <w:color w:val="000000"/>
          <w:sz w:val="24"/>
          <w:szCs w:val="24"/>
        </w:rPr>
        <w:t>12</w:t>
      </w:r>
      <w:r w:rsidR="00FF60A5" w:rsidRPr="00064040">
        <w:rPr>
          <w:color w:val="000000"/>
          <w:sz w:val="24"/>
          <w:szCs w:val="24"/>
        </w:rPr>
        <w:t xml:space="preserve"> часов </w:t>
      </w:r>
      <w:r w:rsidR="00C77518" w:rsidRPr="00064040">
        <w:rPr>
          <w:color w:val="000000"/>
          <w:sz w:val="24"/>
          <w:szCs w:val="24"/>
        </w:rPr>
        <w:t>1</w:t>
      </w:r>
      <w:r w:rsidR="00DB3592" w:rsidRPr="00064040">
        <w:rPr>
          <w:color w:val="000000"/>
          <w:sz w:val="24"/>
          <w:szCs w:val="24"/>
        </w:rPr>
        <w:t>0</w:t>
      </w:r>
      <w:r w:rsidR="00FF60A5" w:rsidRPr="00064040">
        <w:rPr>
          <w:color w:val="000000"/>
          <w:sz w:val="24"/>
          <w:szCs w:val="24"/>
        </w:rPr>
        <w:t xml:space="preserve"> минут по московскому времени. </w:t>
      </w:r>
      <w:r w:rsidR="003E0A3E" w:rsidRPr="00064040">
        <w:rPr>
          <w:color w:val="000000"/>
          <w:sz w:val="24"/>
          <w:szCs w:val="24"/>
        </w:rPr>
        <w:t>В процессе проведения процедуры вскрытия  Заказчиком аудио</w:t>
      </w:r>
      <w:r w:rsidR="001230E5" w:rsidRPr="00064040">
        <w:rPr>
          <w:color w:val="000000"/>
          <w:sz w:val="24"/>
          <w:szCs w:val="24"/>
        </w:rPr>
        <w:t>-видео</w:t>
      </w:r>
      <w:r w:rsidR="003E0A3E" w:rsidRPr="00064040">
        <w:rPr>
          <w:color w:val="000000"/>
          <w:sz w:val="24"/>
          <w:szCs w:val="24"/>
        </w:rPr>
        <w:t xml:space="preserve"> запись</w:t>
      </w:r>
      <w:r w:rsidR="001230E5" w:rsidRPr="00064040">
        <w:rPr>
          <w:color w:val="000000"/>
          <w:sz w:val="24"/>
          <w:szCs w:val="24"/>
        </w:rPr>
        <w:t xml:space="preserve"> не </w:t>
      </w:r>
      <w:r w:rsidR="00F5698F" w:rsidRPr="00064040">
        <w:rPr>
          <w:color w:val="000000"/>
          <w:sz w:val="24"/>
          <w:szCs w:val="24"/>
        </w:rPr>
        <w:t>осуществлялась</w:t>
      </w:r>
      <w:r w:rsidR="001230E5" w:rsidRPr="00064040">
        <w:rPr>
          <w:color w:val="000000"/>
          <w:sz w:val="24"/>
          <w:szCs w:val="24"/>
        </w:rPr>
        <w:t>.</w:t>
      </w:r>
      <w:r w:rsidR="003E0A3E" w:rsidRPr="00064040">
        <w:rPr>
          <w:color w:val="000000"/>
          <w:sz w:val="24"/>
          <w:szCs w:val="24"/>
        </w:rPr>
        <w:t xml:space="preserve"> Право на осуществление аудио- или видеозаписи было предоставлено любому представителю, присутствующему при вскрытии конвертов. Аудио- и видеозапись представителями участников закупки не осуществлялась.</w:t>
      </w:r>
    </w:p>
    <w:p w:rsidR="003E0A3E" w:rsidRPr="00064040" w:rsidRDefault="003E0A3E" w:rsidP="00FF60A5">
      <w:pPr>
        <w:pStyle w:val="Iauiue"/>
        <w:ind w:firstLine="709"/>
        <w:jc w:val="both"/>
        <w:rPr>
          <w:bCs/>
          <w:color w:val="000000"/>
          <w:sz w:val="24"/>
          <w:szCs w:val="24"/>
        </w:rPr>
      </w:pPr>
      <w:r w:rsidRPr="00064040">
        <w:rPr>
          <w:bCs/>
          <w:color w:val="000000"/>
          <w:sz w:val="24"/>
          <w:szCs w:val="24"/>
        </w:rPr>
        <w:t>1</w:t>
      </w:r>
      <w:r w:rsidR="008C6DA5" w:rsidRPr="00064040">
        <w:rPr>
          <w:bCs/>
          <w:color w:val="000000"/>
          <w:sz w:val="24"/>
          <w:szCs w:val="24"/>
        </w:rPr>
        <w:t>1</w:t>
      </w:r>
      <w:r w:rsidRPr="00064040">
        <w:rPr>
          <w:bCs/>
          <w:color w:val="000000"/>
          <w:sz w:val="24"/>
          <w:szCs w:val="24"/>
        </w:rPr>
        <w:t xml:space="preserve">. Настоящий протокол подписан всеми присутствующими </w:t>
      </w:r>
      <w:r w:rsidR="00B93311" w:rsidRPr="00064040">
        <w:rPr>
          <w:bCs/>
          <w:color w:val="000000"/>
          <w:sz w:val="24"/>
          <w:szCs w:val="24"/>
        </w:rPr>
        <w:t xml:space="preserve">на процедуре вскрытия </w:t>
      </w:r>
      <w:r w:rsidRPr="00064040">
        <w:rPr>
          <w:bCs/>
          <w:color w:val="000000"/>
          <w:sz w:val="24"/>
          <w:szCs w:val="24"/>
        </w:rPr>
        <w:t xml:space="preserve">членами </w:t>
      </w:r>
      <w:r w:rsidR="00B93311" w:rsidRPr="00064040">
        <w:rPr>
          <w:bCs/>
          <w:color w:val="000000"/>
          <w:sz w:val="24"/>
          <w:szCs w:val="24"/>
        </w:rPr>
        <w:t>закупочной комиссии</w:t>
      </w:r>
      <w:r w:rsidRPr="00064040">
        <w:rPr>
          <w:bCs/>
          <w:color w:val="000000"/>
          <w:sz w:val="24"/>
          <w:szCs w:val="24"/>
        </w:rPr>
        <w:t>.</w:t>
      </w:r>
    </w:p>
    <w:p w:rsidR="00DA1D3F" w:rsidRPr="00064040" w:rsidRDefault="003E0A3E" w:rsidP="00FF60A5">
      <w:pPr>
        <w:pStyle w:val="Iauiue"/>
        <w:ind w:firstLine="709"/>
        <w:jc w:val="both"/>
        <w:rPr>
          <w:bCs/>
          <w:color w:val="000000"/>
          <w:sz w:val="24"/>
          <w:szCs w:val="24"/>
        </w:rPr>
      </w:pPr>
      <w:r w:rsidRPr="00064040">
        <w:rPr>
          <w:bCs/>
          <w:color w:val="000000"/>
          <w:sz w:val="24"/>
          <w:szCs w:val="24"/>
        </w:rPr>
        <w:t>1</w:t>
      </w:r>
      <w:r w:rsidR="008C6DA5" w:rsidRPr="00064040">
        <w:rPr>
          <w:bCs/>
          <w:color w:val="000000"/>
          <w:sz w:val="24"/>
          <w:szCs w:val="24"/>
        </w:rPr>
        <w:t>2</w:t>
      </w:r>
      <w:r w:rsidRPr="00064040">
        <w:rPr>
          <w:bCs/>
          <w:color w:val="000000"/>
          <w:sz w:val="24"/>
          <w:szCs w:val="24"/>
        </w:rPr>
        <w:t xml:space="preserve">. </w:t>
      </w:r>
      <w:r w:rsidR="00DA1D3F" w:rsidRPr="00064040">
        <w:rPr>
          <w:bCs/>
          <w:color w:val="000000"/>
          <w:sz w:val="24"/>
          <w:szCs w:val="24"/>
        </w:rPr>
        <w:t xml:space="preserve">Настоящий протокол подлежит размещению на официальном сайте Заказчика </w:t>
      </w:r>
      <w:hyperlink r:id="rId11" w:history="1">
        <w:r w:rsidR="00DA1D3F" w:rsidRPr="00064040">
          <w:rPr>
            <w:rStyle w:val="a8"/>
            <w:bCs/>
            <w:sz w:val="24"/>
            <w:szCs w:val="24"/>
            <w:lang w:val="en-US"/>
          </w:rPr>
          <w:t>www</w:t>
        </w:r>
        <w:r w:rsidR="00DA1D3F" w:rsidRPr="00064040">
          <w:rPr>
            <w:rStyle w:val="a8"/>
            <w:bCs/>
            <w:sz w:val="24"/>
            <w:szCs w:val="24"/>
          </w:rPr>
          <w:t>.</w:t>
        </w:r>
        <w:r w:rsidR="00DA1D3F" w:rsidRPr="00064040">
          <w:rPr>
            <w:rStyle w:val="a8"/>
            <w:bCs/>
            <w:sz w:val="24"/>
            <w:szCs w:val="24"/>
            <w:lang w:val="en-US"/>
          </w:rPr>
          <w:t>omega</w:t>
        </w:r>
        <w:r w:rsidR="00DA1D3F" w:rsidRPr="00064040">
          <w:rPr>
            <w:rStyle w:val="a8"/>
            <w:bCs/>
            <w:sz w:val="24"/>
            <w:szCs w:val="24"/>
          </w:rPr>
          <w:t>2014.</w:t>
        </w:r>
        <w:proofErr w:type="spellStart"/>
        <w:r w:rsidR="00DA1D3F" w:rsidRPr="00064040">
          <w:rPr>
            <w:rStyle w:val="a8"/>
            <w:bCs/>
            <w:sz w:val="24"/>
            <w:szCs w:val="24"/>
            <w:lang w:val="en-US"/>
          </w:rPr>
          <w:t>ru</w:t>
        </w:r>
        <w:proofErr w:type="spellEnd"/>
      </w:hyperlink>
      <w:r w:rsidR="00DA1D3F" w:rsidRPr="00064040">
        <w:rPr>
          <w:bCs/>
          <w:color w:val="000000"/>
          <w:sz w:val="24"/>
          <w:szCs w:val="24"/>
        </w:rPr>
        <w:t xml:space="preserve">. </w:t>
      </w:r>
    </w:p>
    <w:p w:rsidR="003E0A3E" w:rsidRPr="00064040" w:rsidRDefault="003E0A3E" w:rsidP="00FF60A5">
      <w:pPr>
        <w:pStyle w:val="Iauiue"/>
        <w:ind w:firstLine="709"/>
        <w:jc w:val="both"/>
        <w:rPr>
          <w:bCs/>
          <w:color w:val="000000"/>
          <w:sz w:val="24"/>
          <w:szCs w:val="24"/>
        </w:rPr>
      </w:pPr>
      <w:r w:rsidRPr="00064040">
        <w:rPr>
          <w:bCs/>
          <w:color w:val="000000"/>
          <w:sz w:val="24"/>
          <w:szCs w:val="24"/>
        </w:rPr>
        <w:t>1</w:t>
      </w:r>
      <w:r w:rsidR="008C6DA5" w:rsidRPr="00064040">
        <w:rPr>
          <w:bCs/>
          <w:color w:val="000000"/>
          <w:sz w:val="24"/>
          <w:szCs w:val="24"/>
        </w:rPr>
        <w:t>3</w:t>
      </w:r>
      <w:r w:rsidRPr="00064040">
        <w:rPr>
          <w:bCs/>
          <w:color w:val="000000"/>
          <w:sz w:val="24"/>
          <w:szCs w:val="24"/>
        </w:rPr>
        <w:t>. Настоящий протокол подлежит хранению в течение 3-х лет со дня проведения тендера.</w:t>
      </w:r>
    </w:p>
    <w:p w:rsidR="00C53432" w:rsidRPr="00064040" w:rsidRDefault="00196633" w:rsidP="00FF60A5">
      <w:pPr>
        <w:pStyle w:val="Iauiue"/>
        <w:ind w:firstLine="709"/>
        <w:jc w:val="both"/>
        <w:rPr>
          <w:bCs/>
          <w:color w:val="000000"/>
          <w:sz w:val="24"/>
          <w:szCs w:val="24"/>
        </w:rPr>
      </w:pPr>
      <w:r w:rsidRPr="00064040">
        <w:rPr>
          <w:bCs/>
          <w:color w:val="000000"/>
          <w:sz w:val="24"/>
          <w:szCs w:val="24"/>
        </w:rPr>
        <w:t xml:space="preserve">Подписи присутствующих </w:t>
      </w:r>
      <w:r w:rsidRPr="00064040">
        <w:rPr>
          <w:bCs/>
          <w:sz w:val="24"/>
          <w:szCs w:val="24"/>
        </w:rPr>
        <w:t>на заседании членов</w:t>
      </w:r>
      <w:r w:rsidRPr="00064040">
        <w:rPr>
          <w:bCs/>
          <w:color w:val="000000"/>
          <w:sz w:val="24"/>
          <w:szCs w:val="24"/>
        </w:rPr>
        <w:t xml:space="preserve"> комиссии:</w:t>
      </w:r>
    </w:p>
    <w:tbl>
      <w:tblPr>
        <w:tblW w:w="965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2127"/>
        <w:gridCol w:w="2976"/>
      </w:tblGrid>
      <w:tr w:rsidR="00C728FC" w:rsidRPr="00064040" w:rsidTr="00064040">
        <w:trPr>
          <w:trHeight w:val="388"/>
        </w:trPr>
        <w:tc>
          <w:tcPr>
            <w:tcW w:w="4547" w:type="dxa"/>
            <w:shd w:val="clear" w:color="auto" w:fill="auto"/>
            <w:hideMark/>
          </w:tcPr>
          <w:p w:rsidR="00C728FC" w:rsidRPr="00064040" w:rsidRDefault="00C728FC" w:rsidP="00C728FC">
            <w:pPr>
              <w:suppressAutoHyphens w:val="0"/>
              <w:jc w:val="both"/>
              <w:rPr>
                <w:color w:val="000000"/>
                <w:sz w:val="24"/>
                <w:szCs w:val="24"/>
                <w:lang w:eastAsia="ru-RU"/>
              </w:rPr>
            </w:pPr>
            <w:r w:rsidRPr="00064040">
              <w:rPr>
                <w:color w:val="000000"/>
                <w:sz w:val="24"/>
                <w:szCs w:val="24"/>
                <w:lang w:eastAsia="ru-RU"/>
              </w:rPr>
              <w:t>Председатель комиссии</w:t>
            </w:r>
          </w:p>
        </w:tc>
        <w:tc>
          <w:tcPr>
            <w:tcW w:w="2127" w:type="dxa"/>
            <w:shd w:val="clear" w:color="auto" w:fill="auto"/>
            <w:hideMark/>
          </w:tcPr>
          <w:p w:rsidR="00C728FC" w:rsidRPr="00064040" w:rsidRDefault="00C728FC" w:rsidP="00C728FC">
            <w:pPr>
              <w:suppressAutoHyphens w:val="0"/>
              <w:rPr>
                <w:color w:val="000000"/>
                <w:sz w:val="24"/>
                <w:szCs w:val="24"/>
                <w:lang w:eastAsia="ru-RU"/>
              </w:rPr>
            </w:pPr>
            <w:r w:rsidRPr="00064040">
              <w:rPr>
                <w:color w:val="000000"/>
                <w:sz w:val="24"/>
                <w:szCs w:val="24"/>
                <w:lang w:eastAsia="en-US"/>
              </w:rPr>
              <w:t> </w:t>
            </w:r>
          </w:p>
        </w:tc>
        <w:tc>
          <w:tcPr>
            <w:tcW w:w="2976" w:type="dxa"/>
            <w:shd w:val="clear" w:color="auto" w:fill="auto"/>
            <w:hideMark/>
          </w:tcPr>
          <w:p w:rsidR="00C728FC" w:rsidRPr="00064040" w:rsidRDefault="00C728FC" w:rsidP="00C728FC">
            <w:pPr>
              <w:suppressAutoHyphens w:val="0"/>
              <w:jc w:val="both"/>
              <w:rPr>
                <w:color w:val="000000"/>
                <w:sz w:val="24"/>
                <w:szCs w:val="24"/>
                <w:lang w:eastAsia="ru-RU"/>
              </w:rPr>
            </w:pPr>
            <w:r w:rsidRPr="00064040">
              <w:rPr>
                <w:color w:val="000000"/>
                <w:sz w:val="24"/>
                <w:szCs w:val="24"/>
                <w:lang w:eastAsia="en-US"/>
              </w:rPr>
              <w:t>А.Б. Заболотный</w:t>
            </w:r>
          </w:p>
        </w:tc>
      </w:tr>
      <w:tr w:rsidR="00C728FC" w:rsidRPr="00064040" w:rsidTr="00064040">
        <w:trPr>
          <w:trHeight w:val="388"/>
        </w:trPr>
        <w:tc>
          <w:tcPr>
            <w:tcW w:w="4547" w:type="dxa"/>
            <w:shd w:val="clear" w:color="auto" w:fill="auto"/>
            <w:hideMark/>
          </w:tcPr>
          <w:p w:rsidR="00C728FC" w:rsidRPr="00064040" w:rsidRDefault="00C728FC" w:rsidP="00C728FC">
            <w:pPr>
              <w:suppressAutoHyphens w:val="0"/>
              <w:rPr>
                <w:color w:val="000000"/>
                <w:sz w:val="24"/>
                <w:szCs w:val="24"/>
                <w:lang w:eastAsia="ru-RU"/>
              </w:rPr>
            </w:pPr>
            <w:r w:rsidRPr="00064040">
              <w:rPr>
                <w:color w:val="000000"/>
                <w:sz w:val="24"/>
                <w:szCs w:val="24"/>
                <w:lang w:eastAsia="ru-RU"/>
              </w:rPr>
              <w:t>Заместитель председателя комиссии</w:t>
            </w:r>
          </w:p>
        </w:tc>
        <w:tc>
          <w:tcPr>
            <w:tcW w:w="2127" w:type="dxa"/>
            <w:shd w:val="clear" w:color="auto" w:fill="auto"/>
            <w:hideMark/>
          </w:tcPr>
          <w:p w:rsidR="00C728FC" w:rsidRPr="00064040" w:rsidRDefault="00C728FC" w:rsidP="00C728FC">
            <w:pPr>
              <w:suppressAutoHyphens w:val="0"/>
              <w:rPr>
                <w:color w:val="000000"/>
                <w:sz w:val="24"/>
                <w:szCs w:val="24"/>
                <w:lang w:eastAsia="ru-RU"/>
              </w:rPr>
            </w:pPr>
            <w:r w:rsidRPr="00064040">
              <w:rPr>
                <w:color w:val="000000"/>
                <w:sz w:val="24"/>
                <w:szCs w:val="24"/>
                <w:lang w:eastAsia="en-US"/>
              </w:rPr>
              <w:t> </w:t>
            </w:r>
          </w:p>
        </w:tc>
        <w:tc>
          <w:tcPr>
            <w:tcW w:w="2976" w:type="dxa"/>
            <w:shd w:val="clear" w:color="auto" w:fill="auto"/>
            <w:hideMark/>
          </w:tcPr>
          <w:p w:rsidR="00C728FC" w:rsidRPr="00064040" w:rsidRDefault="00C728FC" w:rsidP="00C728FC">
            <w:pPr>
              <w:suppressAutoHyphens w:val="0"/>
              <w:jc w:val="both"/>
              <w:rPr>
                <w:color w:val="000000"/>
                <w:sz w:val="24"/>
                <w:szCs w:val="24"/>
                <w:lang w:eastAsia="ru-RU"/>
              </w:rPr>
            </w:pPr>
            <w:r w:rsidRPr="00064040">
              <w:rPr>
                <w:color w:val="000000"/>
                <w:sz w:val="24"/>
                <w:szCs w:val="24"/>
                <w:lang w:eastAsia="en-US"/>
              </w:rPr>
              <w:t>С.С. Хлебников</w:t>
            </w:r>
          </w:p>
        </w:tc>
      </w:tr>
      <w:tr w:rsidR="00C728FC" w:rsidRPr="00064040" w:rsidTr="00C32EA8">
        <w:trPr>
          <w:trHeight w:val="407"/>
        </w:trPr>
        <w:tc>
          <w:tcPr>
            <w:tcW w:w="4547" w:type="dxa"/>
            <w:vMerge w:val="restart"/>
            <w:shd w:val="clear" w:color="auto" w:fill="auto"/>
            <w:hideMark/>
          </w:tcPr>
          <w:p w:rsidR="00C728FC" w:rsidRPr="00064040" w:rsidRDefault="00C728FC" w:rsidP="008C6DA5">
            <w:pPr>
              <w:suppressAutoHyphens w:val="0"/>
              <w:jc w:val="both"/>
              <w:rPr>
                <w:color w:val="000000"/>
                <w:sz w:val="24"/>
                <w:szCs w:val="24"/>
                <w:lang w:eastAsia="ru-RU"/>
              </w:rPr>
            </w:pPr>
            <w:r w:rsidRPr="00064040">
              <w:rPr>
                <w:color w:val="000000"/>
                <w:sz w:val="24"/>
                <w:szCs w:val="24"/>
                <w:lang w:eastAsia="ru-RU"/>
              </w:rPr>
              <w:t>Члены комиссии:</w:t>
            </w:r>
          </w:p>
        </w:tc>
        <w:tc>
          <w:tcPr>
            <w:tcW w:w="2127" w:type="dxa"/>
            <w:shd w:val="clear" w:color="auto" w:fill="auto"/>
            <w:hideMark/>
          </w:tcPr>
          <w:p w:rsidR="00C728FC" w:rsidRPr="00064040" w:rsidRDefault="00C728FC" w:rsidP="00C728FC">
            <w:pPr>
              <w:suppressAutoHyphens w:val="0"/>
              <w:rPr>
                <w:color w:val="000000"/>
                <w:sz w:val="24"/>
                <w:szCs w:val="24"/>
                <w:lang w:eastAsia="ru-RU"/>
              </w:rPr>
            </w:pPr>
            <w:r w:rsidRPr="00064040">
              <w:rPr>
                <w:color w:val="000000"/>
                <w:sz w:val="24"/>
                <w:szCs w:val="24"/>
                <w:lang w:eastAsia="en-US"/>
              </w:rPr>
              <w:t> </w:t>
            </w:r>
          </w:p>
        </w:tc>
        <w:tc>
          <w:tcPr>
            <w:tcW w:w="2976" w:type="dxa"/>
            <w:shd w:val="clear" w:color="auto" w:fill="auto"/>
          </w:tcPr>
          <w:p w:rsidR="00C728FC" w:rsidRPr="00064040" w:rsidRDefault="00614235" w:rsidP="00C728FC">
            <w:pPr>
              <w:suppressAutoHyphens w:val="0"/>
              <w:jc w:val="both"/>
              <w:rPr>
                <w:color w:val="000000"/>
                <w:sz w:val="24"/>
                <w:szCs w:val="24"/>
                <w:lang w:eastAsia="ru-RU"/>
              </w:rPr>
            </w:pPr>
            <w:r w:rsidRPr="00064040">
              <w:rPr>
                <w:color w:val="000000"/>
                <w:sz w:val="24"/>
                <w:szCs w:val="24"/>
                <w:lang w:eastAsia="ru-RU"/>
              </w:rPr>
              <w:t xml:space="preserve">Т.А. </w:t>
            </w:r>
            <w:proofErr w:type="spellStart"/>
            <w:r w:rsidRPr="00064040">
              <w:rPr>
                <w:color w:val="000000"/>
                <w:sz w:val="24"/>
                <w:szCs w:val="24"/>
                <w:lang w:eastAsia="ru-RU"/>
              </w:rPr>
              <w:t>Коренюк</w:t>
            </w:r>
            <w:proofErr w:type="spellEnd"/>
          </w:p>
        </w:tc>
      </w:tr>
      <w:tr w:rsidR="00614235" w:rsidRPr="00064040" w:rsidTr="00C32EA8">
        <w:trPr>
          <w:trHeight w:val="407"/>
        </w:trPr>
        <w:tc>
          <w:tcPr>
            <w:tcW w:w="4547" w:type="dxa"/>
            <w:vMerge/>
            <w:shd w:val="clear" w:color="auto" w:fill="auto"/>
          </w:tcPr>
          <w:p w:rsidR="00614235" w:rsidRPr="00064040" w:rsidRDefault="00614235" w:rsidP="008C6DA5">
            <w:pPr>
              <w:suppressAutoHyphens w:val="0"/>
              <w:jc w:val="both"/>
              <w:rPr>
                <w:color w:val="000000"/>
                <w:sz w:val="24"/>
                <w:szCs w:val="24"/>
                <w:lang w:eastAsia="ru-RU"/>
              </w:rPr>
            </w:pPr>
          </w:p>
        </w:tc>
        <w:tc>
          <w:tcPr>
            <w:tcW w:w="2127" w:type="dxa"/>
            <w:shd w:val="clear" w:color="auto" w:fill="auto"/>
          </w:tcPr>
          <w:p w:rsidR="00614235" w:rsidRPr="00064040" w:rsidRDefault="00614235" w:rsidP="00C728FC">
            <w:pPr>
              <w:suppressAutoHyphens w:val="0"/>
              <w:rPr>
                <w:color w:val="000000"/>
                <w:sz w:val="24"/>
                <w:szCs w:val="24"/>
                <w:lang w:eastAsia="en-US"/>
              </w:rPr>
            </w:pPr>
          </w:p>
        </w:tc>
        <w:tc>
          <w:tcPr>
            <w:tcW w:w="2976" w:type="dxa"/>
            <w:shd w:val="clear" w:color="auto" w:fill="auto"/>
          </w:tcPr>
          <w:p w:rsidR="00614235" w:rsidRPr="00064040" w:rsidRDefault="00614235" w:rsidP="00C728FC">
            <w:pPr>
              <w:suppressAutoHyphens w:val="0"/>
              <w:jc w:val="both"/>
              <w:rPr>
                <w:color w:val="000000"/>
                <w:sz w:val="24"/>
                <w:szCs w:val="24"/>
                <w:lang w:eastAsia="en-US"/>
              </w:rPr>
            </w:pPr>
            <w:r w:rsidRPr="00064040">
              <w:rPr>
                <w:color w:val="000000"/>
                <w:sz w:val="24"/>
                <w:szCs w:val="24"/>
                <w:lang w:eastAsia="en-US"/>
              </w:rPr>
              <w:t>Л.И. Давиденко</w:t>
            </w:r>
          </w:p>
        </w:tc>
      </w:tr>
      <w:tr w:rsidR="00FF0132" w:rsidRPr="00064040" w:rsidTr="00C32EA8">
        <w:trPr>
          <w:trHeight w:val="407"/>
        </w:trPr>
        <w:tc>
          <w:tcPr>
            <w:tcW w:w="4547" w:type="dxa"/>
            <w:vMerge/>
            <w:shd w:val="clear" w:color="auto" w:fill="auto"/>
          </w:tcPr>
          <w:p w:rsidR="00FF0132" w:rsidRPr="00064040" w:rsidRDefault="00FF0132" w:rsidP="008C6DA5">
            <w:pPr>
              <w:suppressAutoHyphens w:val="0"/>
              <w:jc w:val="both"/>
              <w:rPr>
                <w:color w:val="000000"/>
                <w:sz w:val="24"/>
                <w:szCs w:val="24"/>
                <w:lang w:eastAsia="ru-RU"/>
              </w:rPr>
            </w:pPr>
          </w:p>
        </w:tc>
        <w:tc>
          <w:tcPr>
            <w:tcW w:w="2127" w:type="dxa"/>
            <w:shd w:val="clear" w:color="auto" w:fill="auto"/>
          </w:tcPr>
          <w:p w:rsidR="00FF0132" w:rsidRPr="00064040" w:rsidRDefault="00FF0132" w:rsidP="00C728FC">
            <w:pPr>
              <w:suppressAutoHyphens w:val="0"/>
              <w:rPr>
                <w:color w:val="000000"/>
                <w:sz w:val="24"/>
                <w:szCs w:val="24"/>
                <w:lang w:eastAsia="en-US"/>
              </w:rPr>
            </w:pPr>
          </w:p>
        </w:tc>
        <w:tc>
          <w:tcPr>
            <w:tcW w:w="2976" w:type="dxa"/>
            <w:shd w:val="clear" w:color="auto" w:fill="auto"/>
          </w:tcPr>
          <w:p w:rsidR="00FF0132" w:rsidRPr="00064040" w:rsidRDefault="00FF0132" w:rsidP="00C728FC">
            <w:pPr>
              <w:suppressAutoHyphens w:val="0"/>
              <w:jc w:val="both"/>
              <w:rPr>
                <w:color w:val="000000"/>
                <w:sz w:val="24"/>
                <w:szCs w:val="24"/>
                <w:lang w:eastAsia="en-US"/>
              </w:rPr>
            </w:pPr>
            <w:r w:rsidRPr="00064040">
              <w:rPr>
                <w:color w:val="000000"/>
                <w:sz w:val="24"/>
                <w:szCs w:val="24"/>
                <w:lang w:eastAsia="en-US"/>
              </w:rPr>
              <w:t xml:space="preserve">Д.А. </w:t>
            </w:r>
            <w:proofErr w:type="spellStart"/>
            <w:r w:rsidRPr="00064040">
              <w:rPr>
                <w:color w:val="000000"/>
                <w:sz w:val="24"/>
                <w:szCs w:val="24"/>
                <w:lang w:eastAsia="en-US"/>
              </w:rPr>
              <w:t>Кундин</w:t>
            </w:r>
            <w:proofErr w:type="spellEnd"/>
          </w:p>
        </w:tc>
      </w:tr>
      <w:tr w:rsidR="00480841" w:rsidRPr="00064040" w:rsidTr="00C32EA8">
        <w:trPr>
          <w:trHeight w:val="407"/>
        </w:trPr>
        <w:tc>
          <w:tcPr>
            <w:tcW w:w="4547" w:type="dxa"/>
            <w:vMerge/>
            <w:shd w:val="clear" w:color="auto" w:fill="auto"/>
            <w:hideMark/>
          </w:tcPr>
          <w:p w:rsidR="00480841" w:rsidRPr="00064040" w:rsidRDefault="00480841" w:rsidP="00C728FC">
            <w:pPr>
              <w:rPr>
                <w:color w:val="000000"/>
                <w:sz w:val="24"/>
                <w:szCs w:val="24"/>
                <w:lang w:eastAsia="ru-RU"/>
              </w:rPr>
            </w:pPr>
          </w:p>
        </w:tc>
        <w:tc>
          <w:tcPr>
            <w:tcW w:w="2127" w:type="dxa"/>
            <w:shd w:val="clear" w:color="auto" w:fill="auto"/>
            <w:hideMark/>
          </w:tcPr>
          <w:p w:rsidR="00480841" w:rsidRPr="00064040" w:rsidRDefault="00480841" w:rsidP="00C728FC">
            <w:pPr>
              <w:suppressAutoHyphens w:val="0"/>
              <w:rPr>
                <w:color w:val="000000"/>
                <w:sz w:val="24"/>
                <w:szCs w:val="24"/>
                <w:lang w:eastAsia="ru-RU"/>
              </w:rPr>
            </w:pPr>
            <w:r w:rsidRPr="00064040">
              <w:rPr>
                <w:color w:val="000000"/>
                <w:sz w:val="24"/>
                <w:szCs w:val="24"/>
                <w:lang w:eastAsia="en-US"/>
              </w:rPr>
              <w:t> </w:t>
            </w:r>
          </w:p>
        </w:tc>
        <w:tc>
          <w:tcPr>
            <w:tcW w:w="2976" w:type="dxa"/>
            <w:shd w:val="clear" w:color="auto" w:fill="auto"/>
            <w:hideMark/>
          </w:tcPr>
          <w:p w:rsidR="00480841" w:rsidRPr="00064040" w:rsidRDefault="00480841" w:rsidP="00FF60A5">
            <w:pPr>
              <w:tabs>
                <w:tab w:val="left" w:pos="1106"/>
                <w:tab w:val="left" w:pos="1197"/>
              </w:tabs>
              <w:rPr>
                <w:rFonts w:eastAsia="Calibri"/>
                <w:sz w:val="24"/>
                <w:szCs w:val="24"/>
                <w:lang w:eastAsia="en-US"/>
              </w:rPr>
            </w:pPr>
            <w:r w:rsidRPr="00064040">
              <w:rPr>
                <w:rFonts w:eastAsia="Calibri"/>
                <w:sz w:val="24"/>
                <w:szCs w:val="24"/>
                <w:lang w:eastAsia="en-US"/>
              </w:rPr>
              <w:t xml:space="preserve">С.Л. </w:t>
            </w:r>
            <w:proofErr w:type="spellStart"/>
            <w:r w:rsidRPr="00064040">
              <w:rPr>
                <w:rFonts w:eastAsia="Calibri"/>
                <w:sz w:val="24"/>
                <w:szCs w:val="24"/>
                <w:lang w:eastAsia="en-US"/>
              </w:rPr>
              <w:t>Кривко</w:t>
            </w:r>
            <w:proofErr w:type="spellEnd"/>
            <w:r w:rsidRPr="00064040">
              <w:rPr>
                <w:rFonts w:eastAsia="Calibri"/>
                <w:sz w:val="24"/>
                <w:szCs w:val="24"/>
                <w:lang w:eastAsia="en-US"/>
              </w:rPr>
              <w:t xml:space="preserve"> </w:t>
            </w:r>
          </w:p>
        </w:tc>
      </w:tr>
      <w:tr w:rsidR="00480841" w:rsidRPr="00064040" w:rsidTr="00C32EA8">
        <w:trPr>
          <w:trHeight w:val="407"/>
        </w:trPr>
        <w:tc>
          <w:tcPr>
            <w:tcW w:w="4547" w:type="dxa"/>
            <w:vMerge/>
            <w:shd w:val="clear" w:color="auto" w:fill="auto"/>
            <w:hideMark/>
          </w:tcPr>
          <w:p w:rsidR="00480841" w:rsidRPr="00064040" w:rsidRDefault="00480841" w:rsidP="00C728FC">
            <w:pPr>
              <w:rPr>
                <w:color w:val="000000"/>
                <w:sz w:val="24"/>
                <w:szCs w:val="24"/>
                <w:lang w:eastAsia="ru-RU"/>
              </w:rPr>
            </w:pPr>
          </w:p>
        </w:tc>
        <w:tc>
          <w:tcPr>
            <w:tcW w:w="2127" w:type="dxa"/>
            <w:shd w:val="clear" w:color="auto" w:fill="auto"/>
            <w:hideMark/>
          </w:tcPr>
          <w:p w:rsidR="00480841" w:rsidRPr="00064040" w:rsidRDefault="00480841" w:rsidP="00C728FC">
            <w:pPr>
              <w:suppressAutoHyphens w:val="0"/>
              <w:rPr>
                <w:color w:val="000000"/>
                <w:sz w:val="24"/>
                <w:szCs w:val="24"/>
                <w:lang w:eastAsia="ru-RU"/>
              </w:rPr>
            </w:pPr>
            <w:r w:rsidRPr="00064040">
              <w:rPr>
                <w:color w:val="000000"/>
                <w:sz w:val="24"/>
                <w:szCs w:val="24"/>
                <w:lang w:eastAsia="en-US"/>
              </w:rPr>
              <w:t> </w:t>
            </w:r>
          </w:p>
        </w:tc>
        <w:tc>
          <w:tcPr>
            <w:tcW w:w="2976" w:type="dxa"/>
            <w:shd w:val="clear" w:color="auto" w:fill="auto"/>
            <w:hideMark/>
          </w:tcPr>
          <w:p w:rsidR="00480841" w:rsidRPr="00064040" w:rsidRDefault="00480841" w:rsidP="00C728FC">
            <w:pPr>
              <w:suppressAutoHyphens w:val="0"/>
              <w:jc w:val="both"/>
              <w:rPr>
                <w:color w:val="000000"/>
                <w:sz w:val="24"/>
                <w:szCs w:val="24"/>
                <w:lang w:eastAsia="ru-RU"/>
              </w:rPr>
            </w:pPr>
            <w:r w:rsidRPr="00064040">
              <w:rPr>
                <w:color w:val="000000"/>
                <w:sz w:val="24"/>
                <w:szCs w:val="24"/>
                <w:lang w:eastAsia="en-US"/>
              </w:rPr>
              <w:t>В.С. Бурлаков</w:t>
            </w:r>
          </w:p>
        </w:tc>
      </w:tr>
      <w:tr w:rsidR="00064040" w:rsidRPr="00064040" w:rsidTr="00C32EA8">
        <w:trPr>
          <w:trHeight w:val="407"/>
        </w:trPr>
        <w:tc>
          <w:tcPr>
            <w:tcW w:w="4547" w:type="dxa"/>
            <w:vMerge/>
            <w:shd w:val="clear" w:color="auto" w:fill="auto"/>
          </w:tcPr>
          <w:p w:rsidR="00064040" w:rsidRPr="00064040" w:rsidRDefault="00064040" w:rsidP="00C728FC">
            <w:pPr>
              <w:rPr>
                <w:color w:val="000000"/>
                <w:sz w:val="24"/>
                <w:szCs w:val="24"/>
                <w:lang w:eastAsia="ru-RU"/>
              </w:rPr>
            </w:pPr>
          </w:p>
        </w:tc>
        <w:tc>
          <w:tcPr>
            <w:tcW w:w="2127" w:type="dxa"/>
            <w:shd w:val="clear" w:color="auto" w:fill="auto"/>
          </w:tcPr>
          <w:p w:rsidR="00064040" w:rsidRPr="00064040" w:rsidRDefault="00064040" w:rsidP="00C728FC">
            <w:pPr>
              <w:suppressAutoHyphens w:val="0"/>
              <w:rPr>
                <w:color w:val="000000"/>
                <w:sz w:val="24"/>
                <w:szCs w:val="24"/>
                <w:lang w:eastAsia="en-US"/>
              </w:rPr>
            </w:pPr>
          </w:p>
        </w:tc>
        <w:tc>
          <w:tcPr>
            <w:tcW w:w="2976" w:type="dxa"/>
            <w:shd w:val="clear" w:color="auto" w:fill="auto"/>
          </w:tcPr>
          <w:p w:rsidR="00064040" w:rsidRPr="00064040" w:rsidRDefault="00064040" w:rsidP="00B86F44">
            <w:pPr>
              <w:widowControl w:val="0"/>
              <w:suppressAutoHyphens w:val="0"/>
              <w:jc w:val="both"/>
              <w:rPr>
                <w:color w:val="000000"/>
                <w:sz w:val="24"/>
                <w:szCs w:val="24"/>
                <w:lang w:eastAsia="en-US"/>
              </w:rPr>
            </w:pPr>
            <w:r w:rsidRPr="00064040">
              <w:rPr>
                <w:color w:val="000000"/>
                <w:sz w:val="24"/>
                <w:szCs w:val="24"/>
                <w:lang w:eastAsia="en-US"/>
              </w:rPr>
              <w:t>Е.И. Павлова</w:t>
            </w:r>
          </w:p>
        </w:tc>
      </w:tr>
      <w:tr w:rsidR="00064040" w:rsidRPr="00064040" w:rsidTr="00C32EA8">
        <w:trPr>
          <w:trHeight w:val="407"/>
        </w:trPr>
        <w:tc>
          <w:tcPr>
            <w:tcW w:w="4547" w:type="dxa"/>
            <w:vMerge/>
            <w:shd w:val="clear" w:color="auto" w:fill="auto"/>
            <w:hideMark/>
          </w:tcPr>
          <w:p w:rsidR="00064040" w:rsidRPr="00064040" w:rsidRDefault="00064040" w:rsidP="00C728FC">
            <w:pPr>
              <w:rPr>
                <w:i/>
                <w:iCs/>
                <w:color w:val="FF0000"/>
                <w:sz w:val="24"/>
                <w:szCs w:val="24"/>
                <w:lang w:eastAsia="ru-RU"/>
              </w:rPr>
            </w:pPr>
          </w:p>
        </w:tc>
        <w:tc>
          <w:tcPr>
            <w:tcW w:w="2127" w:type="dxa"/>
            <w:shd w:val="clear" w:color="auto" w:fill="auto"/>
            <w:hideMark/>
          </w:tcPr>
          <w:p w:rsidR="00064040" w:rsidRPr="00064040" w:rsidRDefault="00064040" w:rsidP="00C728FC">
            <w:pPr>
              <w:suppressAutoHyphens w:val="0"/>
              <w:rPr>
                <w:color w:val="000000"/>
                <w:sz w:val="24"/>
                <w:szCs w:val="24"/>
                <w:lang w:eastAsia="ru-RU"/>
              </w:rPr>
            </w:pPr>
            <w:r w:rsidRPr="00064040">
              <w:rPr>
                <w:color w:val="000000"/>
                <w:sz w:val="24"/>
                <w:szCs w:val="24"/>
                <w:lang w:eastAsia="en-US"/>
              </w:rPr>
              <w:t> </w:t>
            </w:r>
          </w:p>
        </w:tc>
        <w:tc>
          <w:tcPr>
            <w:tcW w:w="2976" w:type="dxa"/>
            <w:shd w:val="clear" w:color="auto" w:fill="auto"/>
            <w:hideMark/>
          </w:tcPr>
          <w:p w:rsidR="00064040" w:rsidRPr="00064040" w:rsidRDefault="00064040" w:rsidP="00C728FC">
            <w:pPr>
              <w:suppressAutoHyphens w:val="0"/>
              <w:jc w:val="both"/>
              <w:rPr>
                <w:color w:val="000000"/>
                <w:sz w:val="24"/>
                <w:szCs w:val="24"/>
                <w:lang w:eastAsia="ru-RU"/>
              </w:rPr>
            </w:pPr>
            <w:r w:rsidRPr="00064040">
              <w:rPr>
                <w:color w:val="000000"/>
                <w:sz w:val="24"/>
                <w:szCs w:val="24"/>
                <w:lang w:eastAsia="en-US"/>
              </w:rPr>
              <w:t>С.М. Капирулин</w:t>
            </w:r>
          </w:p>
        </w:tc>
      </w:tr>
      <w:tr w:rsidR="00064040" w:rsidRPr="00064040" w:rsidTr="00C32EA8">
        <w:trPr>
          <w:trHeight w:val="407"/>
        </w:trPr>
        <w:tc>
          <w:tcPr>
            <w:tcW w:w="4547" w:type="dxa"/>
            <w:vMerge/>
            <w:shd w:val="clear" w:color="auto" w:fill="auto"/>
            <w:hideMark/>
          </w:tcPr>
          <w:p w:rsidR="00064040" w:rsidRPr="00064040" w:rsidRDefault="00064040" w:rsidP="00C728FC">
            <w:pPr>
              <w:suppressAutoHyphens w:val="0"/>
              <w:rPr>
                <w:i/>
                <w:iCs/>
                <w:color w:val="FF0000"/>
                <w:sz w:val="24"/>
                <w:szCs w:val="24"/>
                <w:lang w:eastAsia="ru-RU"/>
              </w:rPr>
            </w:pPr>
          </w:p>
        </w:tc>
        <w:tc>
          <w:tcPr>
            <w:tcW w:w="2127" w:type="dxa"/>
            <w:shd w:val="clear" w:color="auto" w:fill="auto"/>
            <w:hideMark/>
          </w:tcPr>
          <w:p w:rsidR="00064040" w:rsidRPr="00064040" w:rsidRDefault="00064040" w:rsidP="00C728FC">
            <w:pPr>
              <w:suppressAutoHyphens w:val="0"/>
              <w:rPr>
                <w:color w:val="000000"/>
                <w:sz w:val="24"/>
                <w:szCs w:val="24"/>
                <w:lang w:eastAsia="ru-RU"/>
              </w:rPr>
            </w:pPr>
            <w:r w:rsidRPr="00064040">
              <w:rPr>
                <w:color w:val="000000"/>
                <w:sz w:val="24"/>
                <w:szCs w:val="24"/>
                <w:lang w:eastAsia="en-US"/>
              </w:rPr>
              <w:t> </w:t>
            </w:r>
          </w:p>
        </w:tc>
        <w:tc>
          <w:tcPr>
            <w:tcW w:w="2976" w:type="dxa"/>
            <w:shd w:val="clear" w:color="auto" w:fill="auto"/>
            <w:hideMark/>
          </w:tcPr>
          <w:p w:rsidR="00064040" w:rsidRPr="00064040" w:rsidRDefault="00064040" w:rsidP="00C728FC">
            <w:pPr>
              <w:suppressAutoHyphens w:val="0"/>
              <w:jc w:val="both"/>
              <w:rPr>
                <w:color w:val="000000"/>
                <w:sz w:val="24"/>
                <w:szCs w:val="24"/>
                <w:lang w:eastAsia="ru-RU"/>
              </w:rPr>
            </w:pPr>
            <w:r w:rsidRPr="00064040">
              <w:rPr>
                <w:color w:val="000000"/>
                <w:sz w:val="24"/>
                <w:szCs w:val="24"/>
                <w:lang w:eastAsia="en-US"/>
              </w:rPr>
              <w:t>Т.А. Чеботарева</w:t>
            </w:r>
          </w:p>
        </w:tc>
      </w:tr>
    </w:tbl>
    <w:p w:rsidR="00480841" w:rsidRPr="00064040" w:rsidRDefault="00480841" w:rsidP="00480841">
      <w:pPr>
        <w:autoSpaceDE w:val="0"/>
        <w:spacing w:before="120"/>
        <w:ind w:right="40"/>
        <w:jc w:val="both"/>
        <w:rPr>
          <w:rFonts w:eastAsia="Arial"/>
          <w:sz w:val="24"/>
          <w:szCs w:val="24"/>
        </w:rPr>
      </w:pPr>
      <w:r w:rsidRPr="00064040">
        <w:rPr>
          <w:rFonts w:eastAsia="Arial"/>
          <w:sz w:val="24"/>
          <w:szCs w:val="24"/>
        </w:rPr>
        <w:t>Секретарь заседания Капирулин С.М.</w:t>
      </w:r>
    </w:p>
    <w:p w:rsidR="00480841" w:rsidRPr="00064040" w:rsidRDefault="00480841" w:rsidP="00480841">
      <w:pPr>
        <w:autoSpaceDE w:val="0"/>
        <w:spacing w:before="120"/>
        <w:jc w:val="both"/>
        <w:rPr>
          <w:rFonts w:eastAsia="Arial"/>
        </w:rPr>
      </w:pPr>
    </w:p>
    <w:p w:rsidR="00480841" w:rsidRPr="00064040" w:rsidRDefault="00480841" w:rsidP="00480841">
      <w:pPr>
        <w:autoSpaceDE w:val="0"/>
        <w:spacing w:before="120"/>
        <w:jc w:val="both"/>
        <w:rPr>
          <w:rFonts w:eastAsia="Arial"/>
        </w:rPr>
      </w:pPr>
      <w:r w:rsidRPr="00064040">
        <w:rPr>
          <w:rFonts w:eastAsia="Arial"/>
        </w:rPr>
        <w:t>Протокол подписан</w:t>
      </w:r>
    </w:p>
    <w:p w:rsidR="00480841" w:rsidRPr="00480841" w:rsidRDefault="00064040" w:rsidP="00480841">
      <w:pPr>
        <w:autoSpaceDE w:val="0"/>
        <w:spacing w:before="120"/>
        <w:jc w:val="both"/>
        <w:rPr>
          <w:rFonts w:eastAsia="Arial"/>
        </w:rPr>
      </w:pPr>
      <w:r w:rsidRPr="00064040">
        <w:rPr>
          <w:rFonts w:eastAsia="Arial"/>
        </w:rPr>
        <w:t>21</w:t>
      </w:r>
      <w:r w:rsidR="00480841" w:rsidRPr="00064040">
        <w:rPr>
          <w:rFonts w:eastAsia="Arial"/>
        </w:rPr>
        <w:t>.06.2012</w:t>
      </w:r>
    </w:p>
    <w:sectPr w:rsidR="00480841" w:rsidRPr="00480841" w:rsidSect="00E91DB2">
      <w:headerReference w:type="default" r:id="rId12"/>
      <w:pgSz w:w="11906" w:h="16838" w:code="9"/>
      <w:pgMar w:top="851" w:right="851" w:bottom="851" w:left="1701" w:header="28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A77" w:rsidRDefault="00893A77" w:rsidP="00B93311">
      <w:r>
        <w:separator/>
      </w:r>
    </w:p>
  </w:endnote>
  <w:endnote w:type="continuationSeparator" w:id="0">
    <w:p w:rsidR="00893A77" w:rsidRDefault="00893A77" w:rsidP="00B9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A77" w:rsidRDefault="00893A77" w:rsidP="00B93311">
      <w:r>
        <w:separator/>
      </w:r>
    </w:p>
  </w:footnote>
  <w:footnote w:type="continuationSeparator" w:id="0">
    <w:p w:rsidR="00893A77" w:rsidRDefault="00893A77" w:rsidP="00B93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285882"/>
      <w:docPartObj>
        <w:docPartGallery w:val="Page Numbers (Top of Page)"/>
        <w:docPartUnique/>
      </w:docPartObj>
    </w:sdtPr>
    <w:sdtContent>
      <w:p w:rsidR="00C21C6C" w:rsidRDefault="00C21C6C">
        <w:pPr>
          <w:pStyle w:val="aa"/>
          <w:jc w:val="center"/>
        </w:pPr>
        <w:r>
          <w:fldChar w:fldCharType="begin"/>
        </w:r>
        <w:r>
          <w:instrText>PAGE   \* MERGEFORMAT</w:instrText>
        </w:r>
        <w:r>
          <w:fldChar w:fldCharType="separate"/>
        </w:r>
        <w:r w:rsidR="00064040">
          <w:rPr>
            <w:noProof/>
          </w:rPr>
          <w:t>7</w:t>
        </w:r>
        <w:r>
          <w:fldChar w:fldCharType="end"/>
        </w:r>
      </w:p>
    </w:sdtContent>
  </w:sdt>
  <w:p w:rsidR="00C21C6C" w:rsidRDefault="00C21C6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360"/>
        </w:tabs>
        <w:ind w:left="360" w:hanging="360"/>
      </w:p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1">
    <w:nsid w:val="0FE73543"/>
    <w:multiLevelType w:val="multilevel"/>
    <w:tmpl w:val="00000002"/>
    <w:lvl w:ilvl="0">
      <w:start w:val="1"/>
      <w:numFmt w:val="decimal"/>
      <w:lvlText w:val="%1)"/>
      <w:lvlJc w:val="left"/>
      <w:pPr>
        <w:tabs>
          <w:tab w:val="num" w:pos="1211"/>
        </w:tabs>
        <w:ind w:left="1211" w:hanging="360"/>
      </w:p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2">
    <w:nsid w:val="58E75FE7"/>
    <w:multiLevelType w:val="hybridMultilevel"/>
    <w:tmpl w:val="E27AE5B4"/>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3C"/>
    <w:rsid w:val="00035BF6"/>
    <w:rsid w:val="000454BB"/>
    <w:rsid w:val="00050EDB"/>
    <w:rsid w:val="00064040"/>
    <w:rsid w:val="00084648"/>
    <w:rsid w:val="0008591A"/>
    <w:rsid w:val="000F29A0"/>
    <w:rsid w:val="00104869"/>
    <w:rsid w:val="001230E5"/>
    <w:rsid w:val="00167B3E"/>
    <w:rsid w:val="0018709C"/>
    <w:rsid w:val="00196633"/>
    <w:rsid w:val="001968F8"/>
    <w:rsid w:val="001A5420"/>
    <w:rsid w:val="001C2D96"/>
    <w:rsid w:val="001D21C5"/>
    <w:rsid w:val="001D220C"/>
    <w:rsid w:val="001D4B49"/>
    <w:rsid w:val="001D57F9"/>
    <w:rsid w:val="00223147"/>
    <w:rsid w:val="00232637"/>
    <w:rsid w:val="0023476C"/>
    <w:rsid w:val="0023631B"/>
    <w:rsid w:val="00247159"/>
    <w:rsid w:val="0026200F"/>
    <w:rsid w:val="0026635D"/>
    <w:rsid w:val="00285637"/>
    <w:rsid w:val="0029628C"/>
    <w:rsid w:val="002B6472"/>
    <w:rsid w:val="003E0A3E"/>
    <w:rsid w:val="004229C5"/>
    <w:rsid w:val="00443B24"/>
    <w:rsid w:val="00445A63"/>
    <w:rsid w:val="004645D4"/>
    <w:rsid w:val="00480841"/>
    <w:rsid w:val="004823D2"/>
    <w:rsid w:val="004A39E4"/>
    <w:rsid w:val="004C5EA8"/>
    <w:rsid w:val="004C70CC"/>
    <w:rsid w:val="004D43E1"/>
    <w:rsid w:val="004D506A"/>
    <w:rsid w:val="004F1DF9"/>
    <w:rsid w:val="00517688"/>
    <w:rsid w:val="00533280"/>
    <w:rsid w:val="00582648"/>
    <w:rsid w:val="005E1174"/>
    <w:rsid w:val="00610A86"/>
    <w:rsid w:val="00614235"/>
    <w:rsid w:val="00631862"/>
    <w:rsid w:val="0063527D"/>
    <w:rsid w:val="00671E39"/>
    <w:rsid w:val="0068749E"/>
    <w:rsid w:val="006D264F"/>
    <w:rsid w:val="006E566E"/>
    <w:rsid w:val="006F4460"/>
    <w:rsid w:val="006F44EC"/>
    <w:rsid w:val="007118FE"/>
    <w:rsid w:val="00726F20"/>
    <w:rsid w:val="00733568"/>
    <w:rsid w:val="00744E8B"/>
    <w:rsid w:val="00751334"/>
    <w:rsid w:val="00767617"/>
    <w:rsid w:val="0077565A"/>
    <w:rsid w:val="00781700"/>
    <w:rsid w:val="0078185A"/>
    <w:rsid w:val="00794DA1"/>
    <w:rsid w:val="0079703D"/>
    <w:rsid w:val="007978FC"/>
    <w:rsid w:val="007D0B2D"/>
    <w:rsid w:val="007F5E3C"/>
    <w:rsid w:val="0080778C"/>
    <w:rsid w:val="00811E24"/>
    <w:rsid w:val="00834464"/>
    <w:rsid w:val="00836B7A"/>
    <w:rsid w:val="00856191"/>
    <w:rsid w:val="00876C66"/>
    <w:rsid w:val="00893A77"/>
    <w:rsid w:val="008A15A7"/>
    <w:rsid w:val="008A1B66"/>
    <w:rsid w:val="008C5E80"/>
    <w:rsid w:val="008C6DA5"/>
    <w:rsid w:val="008C7E8C"/>
    <w:rsid w:val="0094119D"/>
    <w:rsid w:val="00950C5F"/>
    <w:rsid w:val="009769F5"/>
    <w:rsid w:val="009C7683"/>
    <w:rsid w:val="009D08E4"/>
    <w:rsid w:val="009E0E12"/>
    <w:rsid w:val="00A029BB"/>
    <w:rsid w:val="00A06815"/>
    <w:rsid w:val="00A4715E"/>
    <w:rsid w:val="00A563E0"/>
    <w:rsid w:val="00A63A6B"/>
    <w:rsid w:val="00A8288E"/>
    <w:rsid w:val="00A93C97"/>
    <w:rsid w:val="00AD67EC"/>
    <w:rsid w:val="00AD7E94"/>
    <w:rsid w:val="00AF3D5C"/>
    <w:rsid w:val="00AF4153"/>
    <w:rsid w:val="00B05F10"/>
    <w:rsid w:val="00B472D8"/>
    <w:rsid w:val="00B87394"/>
    <w:rsid w:val="00B93311"/>
    <w:rsid w:val="00B95AB9"/>
    <w:rsid w:val="00BA07AD"/>
    <w:rsid w:val="00BB543A"/>
    <w:rsid w:val="00BE1758"/>
    <w:rsid w:val="00BE436F"/>
    <w:rsid w:val="00C03372"/>
    <w:rsid w:val="00C15CF0"/>
    <w:rsid w:val="00C21C6C"/>
    <w:rsid w:val="00C325B1"/>
    <w:rsid w:val="00C32EA8"/>
    <w:rsid w:val="00C46A57"/>
    <w:rsid w:val="00C53432"/>
    <w:rsid w:val="00C53FAC"/>
    <w:rsid w:val="00C728FC"/>
    <w:rsid w:val="00C732D7"/>
    <w:rsid w:val="00C77518"/>
    <w:rsid w:val="00C85196"/>
    <w:rsid w:val="00C91BD8"/>
    <w:rsid w:val="00CA2838"/>
    <w:rsid w:val="00CC79EA"/>
    <w:rsid w:val="00D2315B"/>
    <w:rsid w:val="00D45FA9"/>
    <w:rsid w:val="00D54102"/>
    <w:rsid w:val="00D6392F"/>
    <w:rsid w:val="00D90890"/>
    <w:rsid w:val="00DA1D3F"/>
    <w:rsid w:val="00DA4A27"/>
    <w:rsid w:val="00DB3592"/>
    <w:rsid w:val="00DE04CB"/>
    <w:rsid w:val="00DE5FBE"/>
    <w:rsid w:val="00DF72BB"/>
    <w:rsid w:val="00E24ABD"/>
    <w:rsid w:val="00E45356"/>
    <w:rsid w:val="00E453BA"/>
    <w:rsid w:val="00E528A7"/>
    <w:rsid w:val="00E573DA"/>
    <w:rsid w:val="00E91DB2"/>
    <w:rsid w:val="00EA3CF5"/>
    <w:rsid w:val="00EB4B66"/>
    <w:rsid w:val="00ED31AB"/>
    <w:rsid w:val="00ED780E"/>
    <w:rsid w:val="00F134F9"/>
    <w:rsid w:val="00F20629"/>
    <w:rsid w:val="00F31BB9"/>
    <w:rsid w:val="00F5698F"/>
    <w:rsid w:val="00F63B51"/>
    <w:rsid w:val="00F732EE"/>
    <w:rsid w:val="00F9246C"/>
    <w:rsid w:val="00FC3DDB"/>
    <w:rsid w:val="00FE5B4F"/>
    <w:rsid w:val="00FF0132"/>
    <w:rsid w:val="00FF6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3C"/>
    <w:pPr>
      <w:suppressAutoHyphens/>
      <w:spacing w:line="240" w:lineRule="auto"/>
      <w:jc w:val="left"/>
    </w:pPr>
    <w:rPr>
      <w:rFonts w:ascii="Times New Roman" w:eastAsia="Times New Roman" w:hAnsi="Times New Roman" w:cs="Times New Roman"/>
      <w:sz w:val="20"/>
      <w:szCs w:val="20"/>
      <w:lang w:eastAsia="ar-SA"/>
    </w:rPr>
  </w:style>
  <w:style w:type="paragraph" w:styleId="3">
    <w:name w:val="heading 3"/>
    <w:basedOn w:val="a"/>
    <w:next w:val="a"/>
    <w:link w:val="30"/>
    <w:qFormat/>
    <w:rsid w:val="00F31BB9"/>
    <w:pPr>
      <w:keepNext/>
      <w:tabs>
        <w:tab w:val="num" w:pos="0"/>
      </w:tabs>
      <w:jc w:val="center"/>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7F5E3C"/>
    <w:pPr>
      <w:spacing w:before="100" w:after="100"/>
    </w:pPr>
    <w:rPr>
      <w:rFonts w:ascii="Arial Unicode MS" w:eastAsia="Arial Unicode MS" w:hAnsi="Arial Unicode MS" w:cs="Arial Unicode MS"/>
      <w:sz w:val="24"/>
      <w:szCs w:val="24"/>
    </w:rPr>
  </w:style>
  <w:style w:type="character" w:customStyle="1" w:styleId="a4">
    <w:name w:val="Основной текст Знак"/>
    <w:basedOn w:val="a0"/>
    <w:link w:val="a3"/>
    <w:semiHidden/>
    <w:rsid w:val="007F5E3C"/>
    <w:rPr>
      <w:rFonts w:ascii="Arial Unicode MS" w:eastAsia="Arial Unicode MS" w:hAnsi="Arial Unicode MS" w:cs="Arial Unicode MS"/>
      <w:sz w:val="24"/>
      <w:szCs w:val="24"/>
      <w:lang w:eastAsia="ar-SA"/>
    </w:rPr>
  </w:style>
  <w:style w:type="paragraph" w:styleId="a5">
    <w:name w:val="Body Text Indent"/>
    <w:basedOn w:val="a"/>
    <w:link w:val="a6"/>
    <w:semiHidden/>
    <w:rsid w:val="007F5E3C"/>
    <w:pPr>
      <w:spacing w:before="100" w:after="100"/>
    </w:pPr>
    <w:rPr>
      <w:rFonts w:ascii="Arial Unicode MS" w:eastAsia="Arial Unicode MS" w:hAnsi="Arial Unicode MS" w:cs="Arial Unicode MS"/>
      <w:sz w:val="24"/>
      <w:szCs w:val="24"/>
    </w:rPr>
  </w:style>
  <w:style w:type="character" w:customStyle="1" w:styleId="a6">
    <w:name w:val="Основной текст с отступом Знак"/>
    <w:basedOn w:val="a0"/>
    <w:link w:val="a5"/>
    <w:semiHidden/>
    <w:rsid w:val="007F5E3C"/>
    <w:rPr>
      <w:rFonts w:ascii="Arial Unicode MS" w:eastAsia="Arial Unicode MS" w:hAnsi="Arial Unicode MS" w:cs="Arial Unicode MS"/>
      <w:sz w:val="24"/>
      <w:szCs w:val="24"/>
      <w:lang w:eastAsia="ar-SA"/>
    </w:rPr>
  </w:style>
  <w:style w:type="paragraph" w:customStyle="1" w:styleId="Iauiue">
    <w:name w:val="Iau?iue"/>
    <w:rsid w:val="007F5E3C"/>
    <w:pPr>
      <w:suppressAutoHyphens/>
      <w:autoSpaceDE w:val="0"/>
      <w:spacing w:line="240" w:lineRule="auto"/>
      <w:jc w:val="left"/>
    </w:pPr>
    <w:rPr>
      <w:rFonts w:ascii="Times New Roman" w:eastAsia="Arial" w:hAnsi="Times New Roman" w:cs="Times New Roman"/>
      <w:sz w:val="20"/>
      <w:szCs w:val="20"/>
      <w:lang w:eastAsia="ar-SA"/>
    </w:rPr>
  </w:style>
  <w:style w:type="paragraph" w:customStyle="1" w:styleId="21">
    <w:name w:val="Основной текст 21"/>
    <w:basedOn w:val="Iauiue"/>
    <w:rsid w:val="007F5E3C"/>
    <w:pPr>
      <w:autoSpaceDE/>
      <w:ind w:firstLine="567"/>
      <w:jc w:val="both"/>
    </w:pPr>
    <w:rPr>
      <w:sz w:val="24"/>
    </w:rPr>
  </w:style>
  <w:style w:type="paragraph" w:customStyle="1" w:styleId="a7">
    <w:name w:val="Содержимое врезки"/>
    <w:basedOn w:val="a3"/>
    <w:rsid w:val="007F5E3C"/>
  </w:style>
  <w:style w:type="character" w:styleId="a8">
    <w:name w:val="Hyperlink"/>
    <w:basedOn w:val="a0"/>
    <w:rsid w:val="007F5E3C"/>
    <w:rPr>
      <w:color w:val="0000FF"/>
      <w:u w:val="single"/>
    </w:rPr>
  </w:style>
  <w:style w:type="paragraph" w:customStyle="1" w:styleId="ConsNormal">
    <w:name w:val="ConsNormal"/>
    <w:rsid w:val="007F5E3C"/>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FontStyle13">
    <w:name w:val="Font Style13"/>
    <w:basedOn w:val="a0"/>
    <w:rsid w:val="00167B3E"/>
    <w:rPr>
      <w:rFonts w:ascii="Times New Roman" w:hAnsi="Times New Roman" w:cs="Times New Roman"/>
      <w:sz w:val="22"/>
      <w:szCs w:val="22"/>
    </w:rPr>
  </w:style>
  <w:style w:type="character" w:customStyle="1" w:styleId="30">
    <w:name w:val="Заголовок 3 Знак"/>
    <w:basedOn w:val="a0"/>
    <w:link w:val="3"/>
    <w:rsid w:val="00F31BB9"/>
    <w:rPr>
      <w:rFonts w:ascii="Times New Roman" w:eastAsia="Times New Roman" w:hAnsi="Times New Roman" w:cs="Times New Roman"/>
      <w:sz w:val="24"/>
      <w:szCs w:val="20"/>
      <w:lang w:eastAsia="ar-SA"/>
    </w:rPr>
  </w:style>
  <w:style w:type="paragraph" w:customStyle="1" w:styleId="a9">
    <w:name w:val="Подпункт"/>
    <w:basedOn w:val="a"/>
    <w:rsid w:val="00F31BB9"/>
    <w:pPr>
      <w:tabs>
        <w:tab w:val="num" w:pos="2520"/>
      </w:tabs>
      <w:suppressAutoHyphens w:val="0"/>
      <w:ind w:left="1728" w:hanging="648"/>
      <w:jc w:val="both"/>
    </w:pPr>
    <w:rPr>
      <w:sz w:val="24"/>
      <w:szCs w:val="28"/>
      <w:lang w:eastAsia="ru-RU"/>
    </w:rPr>
  </w:style>
  <w:style w:type="paragraph" w:styleId="aa">
    <w:name w:val="header"/>
    <w:basedOn w:val="a"/>
    <w:link w:val="ab"/>
    <w:uiPriority w:val="99"/>
    <w:unhideWhenUsed/>
    <w:rsid w:val="00B93311"/>
    <w:pPr>
      <w:tabs>
        <w:tab w:val="center" w:pos="4677"/>
        <w:tab w:val="right" w:pos="9355"/>
      </w:tabs>
    </w:pPr>
  </w:style>
  <w:style w:type="character" w:customStyle="1" w:styleId="ab">
    <w:name w:val="Верхний колонтитул Знак"/>
    <w:basedOn w:val="a0"/>
    <w:link w:val="aa"/>
    <w:uiPriority w:val="99"/>
    <w:rsid w:val="00B93311"/>
    <w:rPr>
      <w:rFonts w:ascii="Times New Roman" w:eastAsia="Times New Roman" w:hAnsi="Times New Roman" w:cs="Times New Roman"/>
      <w:sz w:val="20"/>
      <w:szCs w:val="20"/>
      <w:lang w:eastAsia="ar-SA"/>
    </w:rPr>
  </w:style>
  <w:style w:type="paragraph" w:styleId="ac">
    <w:name w:val="footer"/>
    <w:basedOn w:val="a"/>
    <w:link w:val="ad"/>
    <w:uiPriority w:val="99"/>
    <w:unhideWhenUsed/>
    <w:rsid w:val="00B93311"/>
    <w:pPr>
      <w:tabs>
        <w:tab w:val="center" w:pos="4677"/>
        <w:tab w:val="right" w:pos="9355"/>
      </w:tabs>
    </w:pPr>
  </w:style>
  <w:style w:type="character" w:customStyle="1" w:styleId="ad">
    <w:name w:val="Нижний колонтитул Знак"/>
    <w:basedOn w:val="a0"/>
    <w:link w:val="ac"/>
    <w:uiPriority w:val="99"/>
    <w:rsid w:val="00B93311"/>
    <w:rPr>
      <w:rFonts w:ascii="Times New Roman" w:eastAsia="Times New Roman" w:hAnsi="Times New Roman" w:cs="Times New Roman"/>
      <w:sz w:val="20"/>
      <w:szCs w:val="20"/>
      <w:lang w:eastAsia="ar-SA"/>
    </w:rPr>
  </w:style>
  <w:style w:type="paragraph" w:customStyle="1" w:styleId="ConsPlusNormal">
    <w:name w:val="ConsPlusNormal"/>
    <w:link w:val="ConsPlusNormal0"/>
    <w:rsid w:val="00FF0132"/>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FF0132"/>
    <w:rPr>
      <w:rFonts w:ascii="Arial" w:eastAsia="Times New Roman" w:hAnsi="Arial" w:cs="Arial"/>
      <w:sz w:val="20"/>
      <w:szCs w:val="20"/>
      <w:lang w:eastAsia="ru-RU"/>
    </w:rPr>
  </w:style>
  <w:style w:type="paragraph" w:styleId="ae">
    <w:name w:val="Balloon Text"/>
    <w:basedOn w:val="a"/>
    <w:link w:val="af"/>
    <w:uiPriority w:val="99"/>
    <w:semiHidden/>
    <w:unhideWhenUsed/>
    <w:rsid w:val="00C32EA8"/>
    <w:rPr>
      <w:rFonts w:ascii="Arial" w:hAnsi="Arial" w:cs="Arial"/>
      <w:sz w:val="16"/>
      <w:szCs w:val="16"/>
    </w:rPr>
  </w:style>
  <w:style w:type="character" w:customStyle="1" w:styleId="af">
    <w:name w:val="Текст выноски Знак"/>
    <w:basedOn w:val="a0"/>
    <w:link w:val="ae"/>
    <w:uiPriority w:val="99"/>
    <w:semiHidden/>
    <w:rsid w:val="00C32EA8"/>
    <w:rPr>
      <w:rFonts w:ascii="Arial" w:eastAsia="Times New Roman" w:hAnsi="Arial" w:cs="Arial"/>
      <w:sz w:val="16"/>
      <w:szCs w:val="16"/>
      <w:lang w:eastAsia="ar-SA"/>
    </w:rPr>
  </w:style>
  <w:style w:type="table" w:styleId="af0">
    <w:name w:val="Table Grid"/>
    <w:basedOn w:val="a1"/>
    <w:uiPriority w:val="59"/>
    <w:rsid w:val="00C5343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3C"/>
    <w:pPr>
      <w:suppressAutoHyphens/>
      <w:spacing w:line="240" w:lineRule="auto"/>
      <w:jc w:val="left"/>
    </w:pPr>
    <w:rPr>
      <w:rFonts w:ascii="Times New Roman" w:eastAsia="Times New Roman" w:hAnsi="Times New Roman" w:cs="Times New Roman"/>
      <w:sz w:val="20"/>
      <w:szCs w:val="20"/>
      <w:lang w:eastAsia="ar-SA"/>
    </w:rPr>
  </w:style>
  <w:style w:type="paragraph" w:styleId="3">
    <w:name w:val="heading 3"/>
    <w:basedOn w:val="a"/>
    <w:next w:val="a"/>
    <w:link w:val="30"/>
    <w:qFormat/>
    <w:rsid w:val="00F31BB9"/>
    <w:pPr>
      <w:keepNext/>
      <w:tabs>
        <w:tab w:val="num" w:pos="0"/>
      </w:tabs>
      <w:jc w:val="center"/>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7F5E3C"/>
    <w:pPr>
      <w:spacing w:before="100" w:after="100"/>
    </w:pPr>
    <w:rPr>
      <w:rFonts w:ascii="Arial Unicode MS" w:eastAsia="Arial Unicode MS" w:hAnsi="Arial Unicode MS" w:cs="Arial Unicode MS"/>
      <w:sz w:val="24"/>
      <w:szCs w:val="24"/>
    </w:rPr>
  </w:style>
  <w:style w:type="character" w:customStyle="1" w:styleId="a4">
    <w:name w:val="Основной текст Знак"/>
    <w:basedOn w:val="a0"/>
    <w:link w:val="a3"/>
    <w:semiHidden/>
    <w:rsid w:val="007F5E3C"/>
    <w:rPr>
      <w:rFonts w:ascii="Arial Unicode MS" w:eastAsia="Arial Unicode MS" w:hAnsi="Arial Unicode MS" w:cs="Arial Unicode MS"/>
      <w:sz w:val="24"/>
      <w:szCs w:val="24"/>
      <w:lang w:eastAsia="ar-SA"/>
    </w:rPr>
  </w:style>
  <w:style w:type="paragraph" w:styleId="a5">
    <w:name w:val="Body Text Indent"/>
    <w:basedOn w:val="a"/>
    <w:link w:val="a6"/>
    <w:semiHidden/>
    <w:rsid w:val="007F5E3C"/>
    <w:pPr>
      <w:spacing w:before="100" w:after="100"/>
    </w:pPr>
    <w:rPr>
      <w:rFonts w:ascii="Arial Unicode MS" w:eastAsia="Arial Unicode MS" w:hAnsi="Arial Unicode MS" w:cs="Arial Unicode MS"/>
      <w:sz w:val="24"/>
      <w:szCs w:val="24"/>
    </w:rPr>
  </w:style>
  <w:style w:type="character" w:customStyle="1" w:styleId="a6">
    <w:name w:val="Основной текст с отступом Знак"/>
    <w:basedOn w:val="a0"/>
    <w:link w:val="a5"/>
    <w:semiHidden/>
    <w:rsid w:val="007F5E3C"/>
    <w:rPr>
      <w:rFonts w:ascii="Arial Unicode MS" w:eastAsia="Arial Unicode MS" w:hAnsi="Arial Unicode MS" w:cs="Arial Unicode MS"/>
      <w:sz w:val="24"/>
      <w:szCs w:val="24"/>
      <w:lang w:eastAsia="ar-SA"/>
    </w:rPr>
  </w:style>
  <w:style w:type="paragraph" w:customStyle="1" w:styleId="Iauiue">
    <w:name w:val="Iau?iue"/>
    <w:rsid w:val="007F5E3C"/>
    <w:pPr>
      <w:suppressAutoHyphens/>
      <w:autoSpaceDE w:val="0"/>
      <w:spacing w:line="240" w:lineRule="auto"/>
      <w:jc w:val="left"/>
    </w:pPr>
    <w:rPr>
      <w:rFonts w:ascii="Times New Roman" w:eastAsia="Arial" w:hAnsi="Times New Roman" w:cs="Times New Roman"/>
      <w:sz w:val="20"/>
      <w:szCs w:val="20"/>
      <w:lang w:eastAsia="ar-SA"/>
    </w:rPr>
  </w:style>
  <w:style w:type="paragraph" w:customStyle="1" w:styleId="21">
    <w:name w:val="Основной текст 21"/>
    <w:basedOn w:val="Iauiue"/>
    <w:rsid w:val="007F5E3C"/>
    <w:pPr>
      <w:autoSpaceDE/>
      <w:ind w:firstLine="567"/>
      <w:jc w:val="both"/>
    </w:pPr>
    <w:rPr>
      <w:sz w:val="24"/>
    </w:rPr>
  </w:style>
  <w:style w:type="paragraph" w:customStyle="1" w:styleId="a7">
    <w:name w:val="Содержимое врезки"/>
    <w:basedOn w:val="a3"/>
    <w:rsid w:val="007F5E3C"/>
  </w:style>
  <w:style w:type="character" w:styleId="a8">
    <w:name w:val="Hyperlink"/>
    <w:basedOn w:val="a0"/>
    <w:rsid w:val="007F5E3C"/>
    <w:rPr>
      <w:color w:val="0000FF"/>
      <w:u w:val="single"/>
    </w:rPr>
  </w:style>
  <w:style w:type="paragraph" w:customStyle="1" w:styleId="ConsNormal">
    <w:name w:val="ConsNormal"/>
    <w:rsid w:val="007F5E3C"/>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FontStyle13">
    <w:name w:val="Font Style13"/>
    <w:basedOn w:val="a0"/>
    <w:rsid w:val="00167B3E"/>
    <w:rPr>
      <w:rFonts w:ascii="Times New Roman" w:hAnsi="Times New Roman" w:cs="Times New Roman"/>
      <w:sz w:val="22"/>
      <w:szCs w:val="22"/>
    </w:rPr>
  </w:style>
  <w:style w:type="character" w:customStyle="1" w:styleId="30">
    <w:name w:val="Заголовок 3 Знак"/>
    <w:basedOn w:val="a0"/>
    <w:link w:val="3"/>
    <w:rsid w:val="00F31BB9"/>
    <w:rPr>
      <w:rFonts w:ascii="Times New Roman" w:eastAsia="Times New Roman" w:hAnsi="Times New Roman" w:cs="Times New Roman"/>
      <w:sz w:val="24"/>
      <w:szCs w:val="20"/>
      <w:lang w:eastAsia="ar-SA"/>
    </w:rPr>
  </w:style>
  <w:style w:type="paragraph" w:customStyle="1" w:styleId="a9">
    <w:name w:val="Подпункт"/>
    <w:basedOn w:val="a"/>
    <w:rsid w:val="00F31BB9"/>
    <w:pPr>
      <w:tabs>
        <w:tab w:val="num" w:pos="2520"/>
      </w:tabs>
      <w:suppressAutoHyphens w:val="0"/>
      <w:ind w:left="1728" w:hanging="648"/>
      <w:jc w:val="both"/>
    </w:pPr>
    <w:rPr>
      <w:sz w:val="24"/>
      <w:szCs w:val="28"/>
      <w:lang w:eastAsia="ru-RU"/>
    </w:rPr>
  </w:style>
  <w:style w:type="paragraph" w:styleId="aa">
    <w:name w:val="header"/>
    <w:basedOn w:val="a"/>
    <w:link w:val="ab"/>
    <w:uiPriority w:val="99"/>
    <w:unhideWhenUsed/>
    <w:rsid w:val="00B93311"/>
    <w:pPr>
      <w:tabs>
        <w:tab w:val="center" w:pos="4677"/>
        <w:tab w:val="right" w:pos="9355"/>
      </w:tabs>
    </w:pPr>
  </w:style>
  <w:style w:type="character" w:customStyle="1" w:styleId="ab">
    <w:name w:val="Верхний колонтитул Знак"/>
    <w:basedOn w:val="a0"/>
    <w:link w:val="aa"/>
    <w:uiPriority w:val="99"/>
    <w:rsid w:val="00B93311"/>
    <w:rPr>
      <w:rFonts w:ascii="Times New Roman" w:eastAsia="Times New Roman" w:hAnsi="Times New Roman" w:cs="Times New Roman"/>
      <w:sz w:val="20"/>
      <w:szCs w:val="20"/>
      <w:lang w:eastAsia="ar-SA"/>
    </w:rPr>
  </w:style>
  <w:style w:type="paragraph" w:styleId="ac">
    <w:name w:val="footer"/>
    <w:basedOn w:val="a"/>
    <w:link w:val="ad"/>
    <w:uiPriority w:val="99"/>
    <w:unhideWhenUsed/>
    <w:rsid w:val="00B93311"/>
    <w:pPr>
      <w:tabs>
        <w:tab w:val="center" w:pos="4677"/>
        <w:tab w:val="right" w:pos="9355"/>
      </w:tabs>
    </w:pPr>
  </w:style>
  <w:style w:type="character" w:customStyle="1" w:styleId="ad">
    <w:name w:val="Нижний колонтитул Знак"/>
    <w:basedOn w:val="a0"/>
    <w:link w:val="ac"/>
    <w:uiPriority w:val="99"/>
    <w:rsid w:val="00B93311"/>
    <w:rPr>
      <w:rFonts w:ascii="Times New Roman" w:eastAsia="Times New Roman" w:hAnsi="Times New Roman" w:cs="Times New Roman"/>
      <w:sz w:val="20"/>
      <w:szCs w:val="20"/>
      <w:lang w:eastAsia="ar-SA"/>
    </w:rPr>
  </w:style>
  <w:style w:type="paragraph" w:customStyle="1" w:styleId="ConsPlusNormal">
    <w:name w:val="ConsPlusNormal"/>
    <w:link w:val="ConsPlusNormal0"/>
    <w:rsid w:val="00FF0132"/>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FF0132"/>
    <w:rPr>
      <w:rFonts w:ascii="Arial" w:eastAsia="Times New Roman" w:hAnsi="Arial" w:cs="Arial"/>
      <w:sz w:val="20"/>
      <w:szCs w:val="20"/>
      <w:lang w:eastAsia="ru-RU"/>
    </w:rPr>
  </w:style>
  <w:style w:type="paragraph" w:styleId="ae">
    <w:name w:val="Balloon Text"/>
    <w:basedOn w:val="a"/>
    <w:link w:val="af"/>
    <w:uiPriority w:val="99"/>
    <w:semiHidden/>
    <w:unhideWhenUsed/>
    <w:rsid w:val="00C32EA8"/>
    <w:rPr>
      <w:rFonts w:ascii="Arial" w:hAnsi="Arial" w:cs="Arial"/>
      <w:sz w:val="16"/>
      <w:szCs w:val="16"/>
    </w:rPr>
  </w:style>
  <w:style w:type="character" w:customStyle="1" w:styleId="af">
    <w:name w:val="Текст выноски Знак"/>
    <w:basedOn w:val="a0"/>
    <w:link w:val="ae"/>
    <w:uiPriority w:val="99"/>
    <w:semiHidden/>
    <w:rsid w:val="00C32EA8"/>
    <w:rPr>
      <w:rFonts w:ascii="Arial" w:eastAsia="Times New Roman" w:hAnsi="Arial" w:cs="Arial"/>
      <w:sz w:val="16"/>
      <w:szCs w:val="16"/>
      <w:lang w:eastAsia="ar-SA"/>
    </w:rPr>
  </w:style>
  <w:style w:type="table" w:styleId="af0">
    <w:name w:val="Table Grid"/>
    <w:basedOn w:val="a1"/>
    <w:uiPriority w:val="59"/>
    <w:rsid w:val="00C5343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782727">
      <w:bodyDiv w:val="1"/>
      <w:marLeft w:val="0"/>
      <w:marRight w:val="0"/>
      <w:marTop w:val="0"/>
      <w:marBottom w:val="0"/>
      <w:divBdr>
        <w:top w:val="none" w:sz="0" w:space="0" w:color="auto"/>
        <w:left w:val="none" w:sz="0" w:space="0" w:color="auto"/>
        <w:bottom w:val="none" w:sz="0" w:space="0" w:color="auto"/>
        <w:right w:val="none" w:sz="0" w:space="0" w:color="auto"/>
      </w:divBdr>
    </w:div>
    <w:div w:id="186115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mega2014.ru" TargetMode="External"/><Relationship Id="rId5" Type="http://schemas.openxmlformats.org/officeDocument/2006/relationships/settings" Target="settings.xml"/><Relationship Id="rId10" Type="http://schemas.openxmlformats.org/officeDocument/2006/relationships/hyperlink" Target="http://www.omega2014.ru" TargetMode="External"/><Relationship Id="rId4" Type="http://schemas.microsoft.com/office/2007/relationships/stylesWithEffects" Target="stylesWithEffects.xml"/><Relationship Id="rId9" Type="http://schemas.openxmlformats.org/officeDocument/2006/relationships/hyperlink" Target="mailto:info@omega2014.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50EBB-9C6D-45ED-A452-C1C6F5EEA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4158</Words>
  <Characters>23703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ПожидаевВ</dc:creator>
  <cp:lastModifiedBy>Елена Найлимова</cp:lastModifiedBy>
  <cp:revision>3</cp:revision>
  <cp:lastPrinted>2012-05-25T12:17:00Z</cp:lastPrinted>
  <dcterms:created xsi:type="dcterms:W3CDTF">2012-06-21T14:54:00Z</dcterms:created>
  <dcterms:modified xsi:type="dcterms:W3CDTF">2012-06-22T10:33:00Z</dcterms:modified>
</cp:coreProperties>
</file>